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bookmarkStart w:id="3" w:name="_GoBack"/>
      <w:bookmarkEnd w:id="3"/>
    </w:p>
    <w:p>
      <w:pPr>
        <w:spacing w:line="560" w:lineRule="exact"/>
        <w:jc w:val="left"/>
        <w:rPr>
          <w:rFonts w:ascii="Times New Roman" w:hAnsi="Times New Roman" w:eastAsia="黑体"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共青团广西区委“中长期青年发展规划”课题管理办法</w:t>
      </w:r>
    </w:p>
    <w:p>
      <w:pPr>
        <w:widowControl/>
        <w:numPr>
          <w:ilvl w:val="255"/>
          <w:numId w:val="0"/>
        </w:numPr>
        <w:spacing w:line="560" w:lineRule="exact"/>
        <w:jc w:val="center"/>
        <w:rPr>
          <w:rFonts w:ascii="Times New Roman" w:hAnsi="Times New Roman" w:eastAsia="仿宋" w:cs="Times New Roman"/>
          <w:color w:val="000000"/>
          <w:sz w:val="32"/>
          <w:szCs w:val="32"/>
        </w:rPr>
      </w:pPr>
      <w:r>
        <w:rPr>
          <w:rFonts w:ascii="Times New Roman" w:hAnsi="Times New Roman" w:eastAsia="仿宋_GB2312" w:cs="Times New Roman"/>
          <w:sz w:val="32"/>
          <w:szCs w:val="32"/>
        </w:rPr>
        <w:t>（试行）</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深入实施《广西壮族自治区中长期青年发展规划（2018-2025年）》，</w:t>
      </w:r>
      <w:r>
        <w:rPr>
          <w:rFonts w:ascii="Times New Roman" w:hAnsi="Times New Roman" w:eastAsia="仿宋_GB2312" w:cs="Times New Roman"/>
          <w:sz w:val="32"/>
          <w:szCs w:val="32"/>
        </w:rPr>
        <w:t>共青团广西区委设立“</w:t>
      </w:r>
      <w:r>
        <w:rPr>
          <w:rFonts w:hint="eastAsia" w:ascii="Times New Roman" w:hAnsi="Times New Roman" w:eastAsia="仿宋_GB2312" w:cs="Times New Roman"/>
          <w:sz w:val="32"/>
          <w:szCs w:val="32"/>
        </w:rPr>
        <w:t>中长期青年发展规划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研究课题</w:t>
      </w:r>
      <w:r>
        <w:rPr>
          <w:rFonts w:ascii="Times New Roman" w:hAnsi="Times New Roman" w:eastAsia="仿宋_GB2312" w:cs="Times New Roman"/>
          <w:sz w:val="32"/>
          <w:szCs w:val="32"/>
        </w:rPr>
        <w:t>。为使课题研究和课题管理更加合理化、规范化，特制定本办法。</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第一章 总则</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第一条</w:t>
      </w:r>
      <w:r>
        <w:rPr>
          <w:rFonts w:ascii="Times New Roman" w:hAnsi="Times New Roman" w:eastAsia="仿宋_GB2312" w:cs="Times New Roman"/>
          <w:sz w:val="32"/>
          <w:szCs w:val="32"/>
        </w:rPr>
        <w:t xml:space="preserve"> 为促进青年事业的发展，大力培养优秀的青年问题研究人才，广泛联系团内外专家学者，共青团广西区委</w:t>
      </w:r>
      <w:r>
        <w:rPr>
          <w:rFonts w:hint="eastAsia" w:ascii="Times New Roman" w:hAnsi="Times New Roman" w:eastAsia="仿宋_GB2312" w:cs="Times New Roman"/>
          <w:sz w:val="32"/>
          <w:szCs w:val="32"/>
        </w:rPr>
        <w:t>特</w:t>
      </w:r>
      <w:r>
        <w:rPr>
          <w:rFonts w:ascii="Times New Roman" w:hAnsi="Times New Roman" w:eastAsia="仿宋_GB2312" w:cs="Times New Roman"/>
          <w:sz w:val="32"/>
          <w:szCs w:val="32"/>
        </w:rPr>
        <w:t>设立“</w:t>
      </w:r>
      <w:r>
        <w:rPr>
          <w:rFonts w:hint="eastAsia" w:ascii="Times New Roman" w:hAnsi="Times New Roman" w:eastAsia="仿宋_GB2312" w:cs="Times New Roman"/>
          <w:sz w:val="32"/>
          <w:szCs w:val="32"/>
        </w:rPr>
        <w:t>中长期青年发展规划研究课题</w:t>
      </w:r>
      <w:r>
        <w:rPr>
          <w:rFonts w:ascii="Times New Roman" w:hAnsi="Times New Roman" w:eastAsia="仿宋_GB2312" w:cs="Times New Roman"/>
          <w:sz w:val="32"/>
          <w:szCs w:val="32"/>
        </w:rPr>
        <w:t>”。</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第二条</w:t>
      </w:r>
      <w:r>
        <w:rPr>
          <w:rFonts w:ascii="Times New Roman" w:hAnsi="Times New Roman" w:eastAsia="仿宋_GB2312" w:cs="Times New Roman"/>
          <w:sz w:val="32"/>
          <w:szCs w:val="32"/>
        </w:rPr>
        <w:t xml:space="preserve"> 共青团广西区委对立项课题负有管理职责。所有立项的课题均要做好自我管理，采取切实有效的措施，提高研究水平，落实各阶段成果，力争圆满结题。</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第三条</w:t>
      </w:r>
      <w:r>
        <w:rPr>
          <w:rFonts w:ascii="Times New Roman" w:hAnsi="Times New Roman" w:eastAsia="仿宋_GB2312" w:cs="Times New Roman"/>
          <w:sz w:val="32"/>
          <w:szCs w:val="32"/>
        </w:rPr>
        <w:t xml:space="preserve"> 申报课题应填写《课题申请书》，经专家组评审合格，共青团广西区委批准后，方可立项。</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第四条</w:t>
      </w:r>
      <w:r>
        <w:rPr>
          <w:rFonts w:ascii="Times New Roman" w:hAnsi="Times New Roman" w:eastAsia="仿宋_GB2312" w:cs="Times New Roman"/>
          <w:sz w:val="32"/>
          <w:szCs w:val="32"/>
        </w:rPr>
        <w:t xml:space="preserve"> 共青团广西区委负责组织专家对课题研究方案进行审定；对课题的研究进行指导、培训、评估、检查；组织各种类型的交流研讨活动和成果推广应用。</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第二章 申报与立项</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第五条</w:t>
      </w:r>
      <w:r>
        <w:rPr>
          <w:rFonts w:ascii="Times New Roman" w:hAnsi="Times New Roman" w:eastAsia="仿宋_GB2312" w:cs="Times New Roman"/>
          <w:sz w:val="32"/>
          <w:szCs w:val="32"/>
        </w:rPr>
        <w:t xml:space="preserve"> 共青团广西区委向社会公开发布研究课题，明确研究课题实行分类管理和指导，原则上分为三个类别：重大课题、重点课题、一般课题。申报课题类别由评审专家确定。</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第六条</w:t>
      </w:r>
      <w:r>
        <w:rPr>
          <w:rFonts w:ascii="Times New Roman" w:hAnsi="Times New Roman" w:eastAsia="仿宋_GB2312" w:cs="Times New Roman"/>
          <w:sz w:val="32"/>
          <w:szCs w:val="32"/>
        </w:rPr>
        <w:t xml:space="preserve"> 课题负责人必须真正负责组织、指导课题的实施，不能从事实质性研究工作的不得申请。</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第七条</w:t>
      </w:r>
      <w:r>
        <w:rPr>
          <w:rFonts w:ascii="Times New Roman" w:hAnsi="Times New Roman" w:eastAsia="仿宋_GB2312" w:cs="Times New Roman"/>
          <w:sz w:val="32"/>
          <w:szCs w:val="32"/>
        </w:rPr>
        <w:t xml:space="preserve"> 每个负责人只能申报一项课题。在已承担的研究课题尚未结题时，不得申报新的研究课题。</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第八条</w:t>
      </w:r>
      <w:r>
        <w:rPr>
          <w:rFonts w:ascii="Times New Roman" w:hAnsi="Times New Roman" w:eastAsia="仿宋_GB2312" w:cs="Times New Roman"/>
          <w:sz w:val="32"/>
          <w:szCs w:val="32"/>
        </w:rPr>
        <w:t xml:space="preserve"> 课题实行同行专家评审制。评审程序为：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1.按照本管理办法第六条和《课题申报书》的要求进行资格审查，合格者进入评审过程。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2.由共青团广西区委组织专家，依据统一制定的评审标准，对申报的课题提出评审意见。</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3.在专家评审意见的基础上，由共青团广西区委进行综合评审，签署具体意见。</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第九条</w:t>
      </w:r>
      <w:r>
        <w:rPr>
          <w:rFonts w:ascii="Times New Roman" w:hAnsi="Times New Roman" w:eastAsia="仿宋_GB2312" w:cs="Times New Roman"/>
          <w:sz w:val="32"/>
          <w:szCs w:val="32"/>
        </w:rPr>
        <w:t xml:space="preserve"> 课题负责人根据评审意见填写《课题申报书》，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按批准的金额开支计划，在规定时间内寄回共青团广西区委</w:t>
      </w:r>
      <w:r>
        <w:rPr>
          <w:rFonts w:hint="eastAsia" w:ascii="Times New Roman" w:hAnsi="Times New Roman" w:eastAsia="仿宋_GB2312" w:cs="Times New Roman"/>
          <w:sz w:val="32"/>
          <w:szCs w:val="32"/>
        </w:rPr>
        <w:t>青年发展</w:t>
      </w:r>
      <w:r>
        <w:rPr>
          <w:rFonts w:ascii="Times New Roman" w:hAnsi="Times New Roman" w:eastAsia="仿宋_GB2312" w:cs="Times New Roman"/>
          <w:sz w:val="32"/>
          <w:szCs w:val="32"/>
        </w:rPr>
        <w:t>部。经共青团广西区委</w:t>
      </w:r>
      <w:r>
        <w:rPr>
          <w:rFonts w:hint="eastAsia" w:ascii="Times New Roman" w:hAnsi="Times New Roman" w:eastAsia="仿宋_GB2312" w:cs="Times New Roman"/>
          <w:sz w:val="32"/>
          <w:szCs w:val="32"/>
        </w:rPr>
        <w:t>青年发展</w:t>
      </w:r>
      <w:r>
        <w:rPr>
          <w:rFonts w:ascii="Times New Roman" w:hAnsi="Times New Roman" w:eastAsia="仿宋_GB2312" w:cs="Times New Roman"/>
          <w:sz w:val="32"/>
          <w:szCs w:val="32"/>
        </w:rPr>
        <w:t>部审核，符合专家评审意见及要求的，下发《课题申报书》及课题立项回执。</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第三章 开题和中期检查</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第十条</w:t>
      </w:r>
      <w:r>
        <w:rPr>
          <w:rFonts w:ascii="Times New Roman" w:hAnsi="Times New Roman" w:eastAsia="仿宋_GB2312" w:cs="Times New Roman"/>
          <w:sz w:val="32"/>
          <w:szCs w:val="32"/>
        </w:rPr>
        <w:t xml:space="preserve"> 课题组接到共青团广西区委的课题立项回执后，应在一个月内组织开题。开题的内容包括课题研究实施方案的制定、研究人员具体任务的落实和研究工作的启动。</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第十一条</w:t>
      </w:r>
      <w:r>
        <w:rPr>
          <w:rFonts w:ascii="Times New Roman" w:hAnsi="Times New Roman" w:eastAsia="仿宋_GB2312" w:cs="Times New Roman"/>
          <w:sz w:val="32"/>
          <w:szCs w:val="32"/>
        </w:rPr>
        <w:t xml:space="preserve"> 应在每项课题研究的周期内，安排进行中期检查。中期检查的具体时间、方式由课题组向共青团广西区委提出申请，由共青团广西区委确定。</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第十二条</w:t>
      </w:r>
      <w:r>
        <w:rPr>
          <w:rFonts w:ascii="Times New Roman" w:hAnsi="Times New Roman" w:eastAsia="仿宋_GB2312" w:cs="Times New Roman"/>
          <w:sz w:val="32"/>
          <w:szCs w:val="32"/>
        </w:rPr>
        <w:t xml:space="preserve"> 中期检查的方式包括：向共青团广西区委提交中期自查报告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含阶段性研究成果的材料、必要附件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或请专家到现场指导检查两种方式。中期自查报告由共青团广西区委组织专家，依据《课题申报书》中填写的“预期研究成果”进行鉴定，签署鉴定意见。</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第十三条</w:t>
      </w:r>
      <w:r>
        <w:rPr>
          <w:rFonts w:ascii="Times New Roman" w:hAnsi="Times New Roman" w:eastAsia="仿宋_GB2312" w:cs="Times New Roman"/>
          <w:sz w:val="32"/>
          <w:szCs w:val="32"/>
        </w:rPr>
        <w:t xml:space="preserve"> 通过中期检查的课题，方具有继续研究的资格。对中期检查优秀的课题将给予通报奖励。</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第十四条</w:t>
      </w:r>
      <w:r>
        <w:rPr>
          <w:rFonts w:ascii="Times New Roman" w:hAnsi="Times New Roman" w:eastAsia="仿宋_GB2312" w:cs="Times New Roman"/>
          <w:sz w:val="32"/>
          <w:szCs w:val="32"/>
        </w:rPr>
        <w:t xml:space="preserve"> 对中期检查不合格的课题，将给予一定的限期整改时间；到期仍不合格，将做撤项处理。</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第四章 经费</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第十五条</w:t>
      </w:r>
      <w:r>
        <w:rPr>
          <w:rFonts w:ascii="Times New Roman" w:hAnsi="Times New Roman" w:eastAsia="仿宋_GB2312" w:cs="Times New Roman"/>
          <w:sz w:val="32"/>
          <w:szCs w:val="32"/>
        </w:rPr>
        <w:t xml:space="preserve"> 课题申请通过的单位、个人（团队）向共青团广西区委宣传部提交经费预算后，由共青团广西区委统一拨付经费。经费来源主要以财政拨款、社会募集、捐赠等方式为主，课题经费汇至课题负责人所在单位的银行账户或由课题负责人指定的课题主要参与人员个人的银行账户。</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第十六条</w:t>
      </w:r>
      <w:r>
        <w:rPr>
          <w:rFonts w:ascii="Times New Roman" w:hAnsi="Times New Roman" w:eastAsia="仿宋_GB2312" w:cs="Times New Roman"/>
          <w:sz w:val="32"/>
          <w:szCs w:val="32"/>
        </w:rPr>
        <w:t xml:space="preserve"> 课题经费一次核定、分期拨付、单独核算、专款专用。课题经费一次核定是指由课题评审会研究核定；分期拨付是指共青团广西区委收到课题立项回执后先拨付</w:t>
      </w: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课题经费，待课题完成结题验收合格后再拨付剩余课题经费；课题经费使用仅限于该课题研究开支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不得挪作他用。</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第十七条</w:t>
      </w:r>
      <w:r>
        <w:rPr>
          <w:rFonts w:ascii="Times New Roman" w:hAnsi="Times New Roman" w:eastAsia="仿宋_GB2312" w:cs="Times New Roman"/>
          <w:sz w:val="32"/>
          <w:szCs w:val="32"/>
        </w:rPr>
        <w:t xml:space="preserve"> 课题经费使用范围包括资料费、数据采集费、差旅费、会议费、专家咨询费、劳务费、印刷费、出版费、管理费等。</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第十八条</w:t>
      </w:r>
      <w:r>
        <w:rPr>
          <w:rFonts w:ascii="Times New Roman" w:hAnsi="Times New Roman" w:eastAsia="仿宋_GB2312" w:cs="Times New Roman"/>
          <w:sz w:val="32"/>
          <w:szCs w:val="32"/>
        </w:rPr>
        <w:t xml:space="preserve"> 在财务制度和本办法规定的范围内，由课题负责人按计划自主支配课题经费，但收到课题经费的单位或个人必须向共青团广西区委提供经费使用发票作为凭证。课题经费使用中发生或关联发生的各种税费由课题组承担。课题经费有结余的应退回共青团广西区委。</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第五章 过程管理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楷体_GB2312" w:hAnsi="楷体_GB2312" w:eastAsia="楷体_GB2312" w:cs="楷体_GB2312"/>
          <w:b/>
          <w:bCs/>
          <w:sz w:val="32"/>
          <w:szCs w:val="32"/>
        </w:rPr>
        <w:t>第十九条</w:t>
      </w:r>
      <w:r>
        <w:rPr>
          <w:rFonts w:ascii="Times New Roman" w:hAnsi="Times New Roman" w:eastAsia="仿宋_GB2312" w:cs="Times New Roman"/>
          <w:sz w:val="32"/>
          <w:szCs w:val="32"/>
        </w:rPr>
        <w:t xml:space="preserve"> 凡有下列情形之一者，须由课题负责人提出书面申请，报共青团广西区委审批。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1.变更课题负责人；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2.改变课题名称；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3.改变成果形式；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4.对研究内容作重大调整；</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5.课题完成时间延期3个月以上或多次延期；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6.变更课题管理单位；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7.因故中止或</w:t>
      </w:r>
      <w:r>
        <w:rPr>
          <w:rFonts w:hint="eastAsia" w:ascii="Times New Roman" w:hAnsi="Times New Roman" w:eastAsia="仿宋_GB2312" w:cs="Times New Roman"/>
          <w:sz w:val="32"/>
          <w:szCs w:val="32"/>
          <w:lang w:eastAsia="zh-CN"/>
        </w:rPr>
        <w:t>撤销</w:t>
      </w:r>
      <w:r>
        <w:rPr>
          <w:rFonts w:ascii="Times New Roman" w:hAnsi="Times New Roman" w:eastAsia="仿宋_GB2312" w:cs="Times New Roman"/>
          <w:sz w:val="32"/>
          <w:szCs w:val="32"/>
        </w:rPr>
        <w:t>课题。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对未经批准擅自进行上述变更的课题，将不予结题。</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第二十条</w:t>
      </w:r>
      <w:r>
        <w:rPr>
          <w:rFonts w:ascii="Times New Roman" w:hAnsi="Times New Roman" w:eastAsia="仿宋_GB2312" w:cs="Times New Roman"/>
          <w:sz w:val="32"/>
          <w:szCs w:val="32"/>
        </w:rPr>
        <w:t xml:space="preserve"> 为保证课题研究的质量，凡有下列情况之一者，共青团广西区委将对该课题</w:t>
      </w:r>
      <w:r>
        <w:rPr>
          <w:rFonts w:hint="eastAsia" w:ascii="Times New Roman" w:hAnsi="Times New Roman" w:eastAsia="仿宋_GB2312" w:cs="Times New Roman"/>
          <w:sz w:val="32"/>
          <w:szCs w:val="32"/>
          <w:lang w:eastAsia="zh-CN"/>
        </w:rPr>
        <w:t>作</w:t>
      </w:r>
      <w:r>
        <w:rPr>
          <w:rFonts w:ascii="Times New Roman" w:hAnsi="Times New Roman" w:eastAsia="仿宋_GB2312" w:cs="Times New Roman"/>
          <w:sz w:val="32"/>
          <w:szCs w:val="32"/>
        </w:rPr>
        <w:t>撤项处理：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1.研究成果有严重的政治性问题；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2.研究成果已经发表或剽窃他人成果，弄虚作假；</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3.研究成果学术质量低劣；</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4.与批准的课题设计严重不符；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5.获准延期，但到期仍不能完成。</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第二十一条</w:t>
      </w:r>
      <w:r>
        <w:rPr>
          <w:rFonts w:ascii="Times New Roman" w:hAnsi="Times New Roman" w:eastAsia="仿宋_GB2312" w:cs="Times New Roman"/>
          <w:sz w:val="32"/>
          <w:szCs w:val="32"/>
        </w:rPr>
        <w:t xml:space="preserve"> 具备下列条件之一者，可免于中期检查和结题验收：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1.获省部级评奖二等奖及以上奖励；</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w:t>
      </w:r>
      <w:r>
        <w:rPr>
          <w:rFonts w:hint="eastAsia" w:ascii="Times New Roman" w:hAnsi="Times New Roman" w:eastAsia="仿宋_GB2312" w:cs="Times New Roman"/>
          <w:sz w:val="32"/>
          <w:szCs w:val="32"/>
        </w:rPr>
        <w:t>获自治区领导或团中央领导肯定性批示的</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3.课题信息被《自治区党委年度信息采用》</w:t>
      </w:r>
      <w:r>
        <w:rPr>
          <w:rFonts w:hint="eastAsia" w:ascii="Times New Roman" w:hAnsi="Times New Roman" w:eastAsia="仿宋_GB2312" w:cs="Times New Roman"/>
          <w:sz w:val="32"/>
          <w:szCs w:val="32"/>
        </w:rPr>
        <w:t>、《资政报告》等</w:t>
      </w:r>
      <w:r>
        <w:rPr>
          <w:rFonts w:ascii="Times New Roman" w:hAnsi="Times New Roman" w:eastAsia="仿宋_GB2312" w:cs="Times New Roman"/>
          <w:sz w:val="32"/>
          <w:szCs w:val="32"/>
        </w:rPr>
        <w:t>采用的。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申请免于中期检查和结题验收的课题，应向共青团广西区委提出书面申请，说明理由，并附相关证明材料。</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第六章 成果鉴定和结题验收</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第二十二条</w:t>
      </w:r>
      <w:r>
        <w:rPr>
          <w:rFonts w:ascii="Times New Roman" w:hAnsi="Times New Roman" w:eastAsia="仿宋_GB2312" w:cs="Times New Roman"/>
          <w:sz w:val="32"/>
          <w:szCs w:val="32"/>
        </w:rPr>
        <w:t xml:space="preserve"> 共青团广西区委立项的课题按期完成后，最终成果均须进行鉴定，通过鉴定后予以验收结题。</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第二十三条</w:t>
      </w:r>
      <w:r>
        <w:rPr>
          <w:rFonts w:ascii="Times New Roman" w:hAnsi="Times New Roman" w:eastAsia="仿宋_GB2312" w:cs="Times New Roman"/>
          <w:sz w:val="32"/>
          <w:szCs w:val="32"/>
        </w:rPr>
        <w:t xml:space="preserve"> 结题验收分为通讯和会议两种方式。采用何种方式由课题组提出申请，共青团广西区委根据课题进展情况确定。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课题组结题验收应提前一个月向共青团广西区委提出申请，填写《课题成果鉴定申请书》，提供完整的鉴定材料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包括研究报告、研究成果主件、研究成果附件等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，由共青团广西区委组织专家进行鉴定验收。</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第二十四条</w:t>
      </w:r>
      <w:r>
        <w:rPr>
          <w:rFonts w:ascii="Times New Roman" w:hAnsi="Times New Roman" w:eastAsia="仿宋_GB2312" w:cs="Times New Roman"/>
          <w:sz w:val="32"/>
          <w:szCs w:val="32"/>
        </w:rPr>
        <w:t xml:space="preserve"> 专家组在认真阅读材料、听取研究成果汇报的基础上，对照课题申请书填写的预期要达到的目标，实事求是地对成果提出客观、公正、全面的鉴定意见。对通过结题验收的课题，颁发课题成果鉴定证书。</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第二十五条</w:t>
      </w:r>
      <w:r>
        <w:rPr>
          <w:rFonts w:ascii="Times New Roman" w:hAnsi="Times New Roman" w:eastAsia="仿宋_GB2312" w:cs="Times New Roman"/>
          <w:sz w:val="32"/>
          <w:szCs w:val="32"/>
        </w:rPr>
        <w:t xml:space="preserve"> 通过鉴定的研究成果归共青团广西区委与课题组共同所有，由共青团广西区委负责正式结集出版或推荐发表，且须注明“共青团广西区委课题+课题名称+课题批准号”；共青团广西区委可将本课题研究成果应用于学术推广和相关活动，对重大有普惠价值的研究成果，创造条件积极推广应用。</w:t>
      </w:r>
      <w:r>
        <w:rPr>
          <w:rFonts w:hint="eastAsia" w:ascii="Times New Roman" w:hAnsi="Times New Roman" w:eastAsia="仿宋_GB2312" w:cs="Times New Roman"/>
          <w:sz w:val="32"/>
          <w:szCs w:val="32"/>
        </w:rPr>
        <w:t>课题组如要公开发表课题相关论文，需经</w:t>
      </w:r>
      <w:r>
        <w:rPr>
          <w:rFonts w:ascii="Times New Roman" w:hAnsi="Times New Roman" w:eastAsia="仿宋_GB2312" w:cs="Times New Roman"/>
          <w:sz w:val="32"/>
          <w:szCs w:val="32"/>
        </w:rPr>
        <w:t>共青团广西区委</w:t>
      </w:r>
      <w:r>
        <w:rPr>
          <w:rFonts w:hint="eastAsia" w:ascii="Times New Roman" w:hAnsi="Times New Roman" w:eastAsia="仿宋_GB2312" w:cs="Times New Roman"/>
          <w:sz w:val="32"/>
          <w:szCs w:val="32"/>
        </w:rPr>
        <w:t>批准。</w:t>
      </w: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hint="eastAsia" w:ascii="Times New Roman" w:hAnsi="Times New Roman" w:eastAsia="仿宋_GB2312" w:cs="Times New Roman"/>
          <w:sz w:val="32"/>
          <w:szCs w:val="32"/>
        </w:rPr>
      </w:pPr>
    </w:p>
    <w:p>
      <w:pPr>
        <w:rPr>
          <w:rFonts w:ascii="Times New Roman" w:hAnsi="Times New Roman" w:eastAsia="仿宋_GB2312" w:cs="Times New Roman"/>
        </w:rPr>
      </w:pPr>
      <w:r>
        <w:rPr>
          <w:rFonts w:ascii="Times New Roman" w:hAnsi="Times New Roman" w:eastAsia="黑体" w:cs="Times New Roman"/>
          <w:sz w:val="32"/>
          <w:szCs w:val="32"/>
        </w:rPr>
        <w:t>附件2</w:t>
      </w:r>
    </w:p>
    <w:p>
      <w:pPr>
        <w:widowControl/>
        <w:spacing w:line="560" w:lineRule="exact"/>
        <w:rPr>
          <w:rFonts w:ascii="Times New Roman" w:hAnsi="Times New Roman" w:eastAsia="黑体"/>
          <w:spacing w:val="6"/>
          <w:sz w:val="32"/>
          <w:szCs w:val="32"/>
        </w:rPr>
      </w:pPr>
    </w:p>
    <w:tbl>
      <w:tblPr>
        <w:tblStyle w:val="13"/>
        <w:tblpPr w:leftFromText="180" w:rightFromText="180" w:vertAnchor="text" w:horzAnchor="page" w:tblpX="1595" w:tblpY="179"/>
        <w:tblOverlap w:val="never"/>
        <w:tblW w:w="89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087" w:type="dxa"/>
            <w:tcBorders>
              <w:top w:val="single" w:color="auto" w:sz="8" w:space="0"/>
              <w:left w:val="single" w:color="auto" w:sz="8" w:space="0"/>
              <w:bottom w:val="single" w:color="auto" w:sz="8" w:space="0"/>
            </w:tcBorders>
            <w:vAlign w:val="center"/>
          </w:tcPr>
          <w:p>
            <w:pPr>
              <w:jc w:val="center"/>
              <w:rPr>
                <w:rFonts w:ascii="Times New Roman" w:hAnsi="Times New Roman"/>
              </w:rPr>
            </w:pPr>
            <w:r>
              <w:rPr>
                <w:rFonts w:ascii="Times New Roman" w:hAnsi="Times New Roman"/>
              </w:rPr>
              <w:t>年度</w:t>
            </w:r>
          </w:p>
        </w:tc>
        <w:tc>
          <w:tcPr>
            <w:tcW w:w="1770" w:type="dxa"/>
            <w:tcBorders>
              <w:top w:val="single" w:color="auto" w:sz="8" w:space="0"/>
              <w:bottom w:val="single" w:color="auto" w:sz="8" w:space="0"/>
              <w:right w:val="single" w:color="auto" w:sz="8" w:space="0"/>
            </w:tcBorders>
            <w:vAlign w:val="center"/>
          </w:tcPr>
          <w:p>
            <w:pPr>
              <w:rPr>
                <w:rFonts w:ascii="Times New Roman" w:hAnsi="Times New Roman" w:eastAsia="黑体"/>
                <w:sz w:val="32"/>
                <w:szCs w:val="32"/>
              </w:rPr>
            </w:pPr>
            <w:r>
              <w:rPr>
                <w:rFonts w:ascii="Times New Roman" w:hAnsi="Times New Roman" w:eastAsia="黑体"/>
                <w:sz w:val="32"/>
                <w:szCs w:val="32"/>
              </w:rPr>
              <w:t>202</w:t>
            </w:r>
            <w:r>
              <w:rPr>
                <w:rFonts w:hint="eastAsia" w:ascii="Times New Roman" w:hAnsi="Times New Roman" w:eastAsia="黑体"/>
                <w:sz w:val="32"/>
                <w:szCs w:val="32"/>
              </w:rPr>
              <w:t>1</w:t>
            </w:r>
            <w:r>
              <w:rPr>
                <w:rFonts w:ascii="Times New Roman" w:hAnsi="Times New Roman" w:eastAsia="黑体"/>
                <w:sz w:val="32"/>
                <w:szCs w:val="32"/>
              </w:rPr>
              <w:t>年度</w:t>
            </w:r>
          </w:p>
        </w:tc>
        <w:tc>
          <w:tcPr>
            <w:tcW w:w="2880" w:type="dxa"/>
            <w:tcBorders>
              <w:top w:val="nil"/>
              <w:left w:val="single" w:color="auto" w:sz="8" w:space="0"/>
              <w:bottom w:val="nil"/>
              <w:right w:val="single" w:color="auto" w:sz="8" w:space="0"/>
            </w:tcBorders>
          </w:tcPr>
          <w:p>
            <w:pPr>
              <w:rPr>
                <w:rFonts w:ascii="Times New Roman" w:hAnsi="Times New Roman"/>
              </w:rPr>
            </w:pPr>
          </w:p>
        </w:tc>
        <w:tc>
          <w:tcPr>
            <w:tcW w:w="1080" w:type="dxa"/>
            <w:tcBorders>
              <w:top w:val="single" w:color="auto" w:sz="8" w:space="0"/>
              <w:left w:val="single" w:color="auto" w:sz="8" w:space="0"/>
              <w:bottom w:val="single" w:color="auto" w:sz="8" w:space="0"/>
            </w:tcBorders>
            <w:vAlign w:val="center"/>
          </w:tcPr>
          <w:p>
            <w:pPr>
              <w:jc w:val="center"/>
              <w:rPr>
                <w:rFonts w:ascii="Times New Roman" w:hAnsi="Times New Roman"/>
              </w:rPr>
            </w:pPr>
            <w:r>
              <w:rPr>
                <w:rFonts w:ascii="Times New Roman" w:hAnsi="Times New Roman"/>
              </w:rPr>
              <w:t>批准编号</w:t>
            </w:r>
          </w:p>
        </w:tc>
        <w:tc>
          <w:tcPr>
            <w:tcW w:w="2110" w:type="dxa"/>
            <w:tcBorders>
              <w:top w:val="single" w:color="auto" w:sz="8" w:space="0"/>
              <w:bottom w:val="single" w:color="auto" w:sz="8" w:space="0"/>
              <w:right w:val="single" w:color="auto" w:sz="8" w:space="0"/>
            </w:tcBorders>
            <w:vAlign w:val="center"/>
          </w:tcPr>
          <w:p>
            <w:pPr>
              <w:rPr>
                <w:rFonts w:ascii="Times New Roman" w:hAnsi="Times New Roman"/>
              </w:rPr>
            </w:pPr>
          </w:p>
        </w:tc>
      </w:tr>
    </w:tbl>
    <w:p>
      <w:pP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eastAsia="黑体"/>
        </w:rPr>
      </w:pPr>
    </w:p>
    <w:p>
      <w:pPr>
        <w:jc w:val="center"/>
        <w:rPr>
          <w:rFonts w:ascii="Times New Roman" w:hAnsi="Times New Roman" w:eastAsia="方正小标宋简体"/>
          <w:bCs/>
          <w:sz w:val="44"/>
        </w:rPr>
      </w:pPr>
      <w:r>
        <w:rPr>
          <w:rFonts w:ascii="Times New Roman" w:hAnsi="Times New Roman" w:eastAsia="方正小标宋简体"/>
          <w:bCs/>
          <w:sz w:val="44"/>
        </w:rPr>
        <w:t>课 题 申 请 书</w:t>
      </w:r>
    </w:p>
    <w:p>
      <w:pPr>
        <w:rPr>
          <w:rFonts w:ascii="Times New Roman" w:hAnsi="Times New Roman" w:eastAsia="黑体"/>
        </w:rPr>
      </w:pPr>
    </w:p>
    <w:p>
      <w:pPr>
        <w:rPr>
          <w:rFonts w:ascii="Times New Roman" w:hAnsi="Times New Roman" w:eastAsia="黑体"/>
        </w:rPr>
      </w:pPr>
    </w:p>
    <w:tbl>
      <w:tblPr>
        <w:tblStyle w:val="13"/>
        <w:tblpPr w:leftFromText="180" w:rightFromText="180" w:vertAnchor="text" w:tblpXSpec="center" w:tblpY="1"/>
        <w:tblOverlap w:val="never"/>
        <w:tblW w:w="6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64" w:type="dxa"/>
            <w:tcBorders>
              <w:top w:val="nil"/>
              <w:left w:val="nil"/>
              <w:bottom w:val="nil"/>
              <w:right w:val="nil"/>
            </w:tcBorders>
            <w:vAlign w:val="bottom"/>
          </w:tcPr>
          <w:p>
            <w:pPr>
              <w:jc w:val="right"/>
              <w:rPr>
                <w:rFonts w:ascii="Times New Roman" w:hAnsi="Times New Roman" w:eastAsia="黑体"/>
                <w:b/>
                <w:sz w:val="32"/>
              </w:rPr>
            </w:pPr>
            <w:r>
              <w:rPr>
                <w:rFonts w:ascii="Times New Roman" w:hAnsi="Times New Roman" w:eastAsia="黑体"/>
                <w:b/>
                <w:sz w:val="32"/>
              </w:rPr>
              <w:t>课题名称</w:t>
            </w:r>
          </w:p>
        </w:tc>
        <w:tc>
          <w:tcPr>
            <w:tcW w:w="4695" w:type="dxa"/>
            <w:tcBorders>
              <w:top w:val="nil"/>
              <w:left w:val="nil"/>
              <w:bottom w:val="single" w:color="auto" w:sz="4" w:space="0"/>
              <w:right w:val="nil"/>
            </w:tcBorders>
            <w:vAlign w:val="center"/>
          </w:tcPr>
          <w:p>
            <w:pPr>
              <w:jc w:val="center"/>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4" w:type="dxa"/>
            <w:tcBorders>
              <w:top w:val="nil"/>
              <w:left w:val="nil"/>
              <w:bottom w:val="nil"/>
              <w:right w:val="nil"/>
            </w:tcBorders>
            <w:vAlign w:val="bottom"/>
          </w:tcPr>
          <w:p>
            <w:pPr>
              <w:jc w:val="right"/>
              <w:rPr>
                <w:rFonts w:ascii="Times New Roman" w:hAnsi="Times New Roman" w:eastAsia="黑体"/>
                <w:b/>
                <w:sz w:val="32"/>
              </w:rPr>
            </w:pPr>
            <w:r>
              <w:rPr>
                <w:rFonts w:ascii="Times New Roman" w:hAnsi="Times New Roman" w:eastAsia="黑体"/>
                <w:b/>
                <w:sz w:val="32"/>
              </w:rPr>
              <w:t>研究方向</w:t>
            </w:r>
          </w:p>
        </w:tc>
        <w:tc>
          <w:tcPr>
            <w:tcW w:w="4695" w:type="dxa"/>
            <w:tcBorders>
              <w:top w:val="nil"/>
              <w:left w:val="nil"/>
              <w:bottom w:val="single" w:color="auto" w:sz="4" w:space="0"/>
              <w:right w:val="nil"/>
            </w:tcBorders>
            <w:vAlign w:val="center"/>
          </w:tcPr>
          <w:p>
            <w:pPr>
              <w:jc w:val="center"/>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4" w:type="dxa"/>
            <w:tcBorders>
              <w:top w:val="nil"/>
              <w:left w:val="nil"/>
              <w:bottom w:val="nil"/>
              <w:right w:val="nil"/>
            </w:tcBorders>
            <w:vAlign w:val="bottom"/>
          </w:tcPr>
          <w:p>
            <w:pPr>
              <w:jc w:val="right"/>
              <w:rPr>
                <w:rFonts w:ascii="Times New Roman" w:hAnsi="Times New Roman" w:eastAsia="黑体"/>
                <w:b/>
                <w:sz w:val="32"/>
              </w:rPr>
            </w:pPr>
            <w:r>
              <w:rPr>
                <w:rFonts w:ascii="Times New Roman" w:hAnsi="Times New Roman" w:eastAsia="黑体"/>
                <w:b/>
                <w:sz w:val="32"/>
              </w:rPr>
              <w:t>申请类别</w:t>
            </w:r>
          </w:p>
        </w:tc>
        <w:tc>
          <w:tcPr>
            <w:tcW w:w="4695" w:type="dxa"/>
            <w:tcBorders>
              <w:top w:val="nil"/>
              <w:left w:val="nil"/>
              <w:bottom w:val="single" w:color="auto" w:sz="4" w:space="0"/>
              <w:right w:val="nil"/>
            </w:tcBorders>
            <w:vAlign w:val="center"/>
          </w:tcPr>
          <w:p>
            <w:pPr>
              <w:jc w:val="center"/>
              <w:rPr>
                <w:rFonts w:ascii="Times New Roman" w:hAnsi="Times New Roman" w:eastAsia="仿宋"/>
                <w:sz w:val="28"/>
                <w:szCs w:val="28"/>
              </w:rPr>
            </w:pPr>
            <w:r>
              <w:rPr>
                <w:rFonts w:hint="eastAsia" w:ascii="Times New Roman" w:hAnsi="Times New Roman"/>
                <w:sz w:val="30"/>
                <w:szCs w:val="30"/>
                <w:lang w:eastAsia="zh-CN"/>
              </w:rPr>
              <w:t>（</w:t>
            </w:r>
            <w:r>
              <w:rPr>
                <w:rFonts w:hint="eastAsia" w:ascii="仿宋" w:hAnsi="仿宋" w:eastAsia="仿宋" w:cs="仿宋"/>
                <w:sz w:val="28"/>
                <w:szCs w:val="28"/>
              </w:rPr>
              <w:t>重大课题</w:t>
            </w:r>
            <w:r>
              <w:rPr>
                <w:rFonts w:ascii="Times New Roman" w:hAnsi="Times New Roman"/>
                <w:sz w:val="24"/>
              </w:rPr>
              <w:t xml:space="preserve"> </w:t>
            </w:r>
            <w:r>
              <w:rPr>
                <w:rFonts w:hint="eastAsia" w:ascii="Times New Roman" w:hAnsi="Times New Roman"/>
                <w:sz w:val="24"/>
                <w:lang w:eastAsia="zh-CN"/>
              </w:rPr>
              <w:t>（</w:t>
            </w:r>
            <w:r>
              <w:rPr>
                <w:rFonts w:hint="eastAsia" w:ascii="仿宋" w:hAnsi="仿宋" w:eastAsia="仿宋" w:cs="仿宋"/>
                <w:sz w:val="28"/>
                <w:szCs w:val="28"/>
              </w:rPr>
              <w:t xml:space="preserve">重点课题 </w:t>
            </w:r>
            <w:r>
              <w:rPr>
                <w:rFonts w:hint="eastAsia" w:ascii="仿宋" w:hAnsi="仿宋" w:eastAsia="仿宋" w:cs="仿宋"/>
                <w:sz w:val="28"/>
                <w:szCs w:val="28"/>
                <w:lang w:eastAsia="zh-CN"/>
              </w:rPr>
              <w:t>（</w:t>
            </w:r>
            <w:r>
              <w:rPr>
                <w:rFonts w:hint="eastAsia" w:ascii="仿宋" w:hAnsi="仿宋" w:eastAsia="仿宋" w:cs="仿宋"/>
                <w:sz w:val="28"/>
                <w:szCs w:val="28"/>
              </w:rPr>
              <w:t>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4" w:type="dxa"/>
            <w:tcBorders>
              <w:top w:val="nil"/>
              <w:left w:val="nil"/>
              <w:bottom w:val="nil"/>
              <w:right w:val="nil"/>
            </w:tcBorders>
            <w:vAlign w:val="bottom"/>
          </w:tcPr>
          <w:p>
            <w:pPr>
              <w:jc w:val="right"/>
              <w:rPr>
                <w:rFonts w:ascii="Times New Roman" w:hAnsi="Times New Roman" w:eastAsia="黑体"/>
                <w:b/>
                <w:w w:val="200"/>
                <w:sz w:val="32"/>
              </w:rPr>
            </w:pPr>
            <w:r>
              <w:rPr>
                <w:rFonts w:ascii="Times New Roman" w:hAnsi="Times New Roman" w:eastAsia="黑体"/>
                <w:b/>
                <w:sz w:val="32"/>
              </w:rPr>
              <w:t>依托单位</w:t>
            </w:r>
          </w:p>
        </w:tc>
        <w:tc>
          <w:tcPr>
            <w:tcW w:w="4695" w:type="dxa"/>
            <w:tcBorders>
              <w:top w:val="single" w:color="auto" w:sz="4" w:space="0"/>
              <w:left w:val="nil"/>
              <w:bottom w:val="single" w:color="auto" w:sz="4" w:space="0"/>
              <w:right w:val="nil"/>
            </w:tcBorders>
            <w:vAlign w:val="center"/>
          </w:tcPr>
          <w:p>
            <w:pPr>
              <w:jc w:val="center"/>
              <w:rPr>
                <w:rFonts w:ascii="Times New Roman" w:hAnsi="Times New Roman" w:eastAsia="仿宋"/>
                <w:sz w:val="28"/>
                <w:szCs w:val="28"/>
              </w:rPr>
            </w:pPr>
            <w:r>
              <w:rPr>
                <w:rFonts w:ascii="Times New Roman" w:hAnsi="Times New Roman" w:eastAsia="仿宋"/>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4" w:type="dxa"/>
            <w:tcBorders>
              <w:top w:val="nil"/>
              <w:left w:val="nil"/>
              <w:bottom w:val="nil"/>
              <w:right w:val="nil"/>
            </w:tcBorders>
            <w:vAlign w:val="bottom"/>
          </w:tcPr>
          <w:p>
            <w:pPr>
              <w:jc w:val="right"/>
              <w:rPr>
                <w:rFonts w:ascii="Times New Roman" w:hAnsi="Times New Roman" w:eastAsia="黑体"/>
                <w:b/>
                <w:sz w:val="24"/>
              </w:rPr>
            </w:pPr>
            <w:r>
              <w:rPr>
                <w:rFonts w:ascii="Times New Roman" w:hAnsi="Times New Roman" w:eastAsia="黑体"/>
                <w:b/>
                <w:sz w:val="32"/>
              </w:rPr>
              <w:t>负 责 人</w:t>
            </w:r>
          </w:p>
        </w:tc>
        <w:tc>
          <w:tcPr>
            <w:tcW w:w="4695" w:type="dxa"/>
            <w:tcBorders>
              <w:top w:val="single" w:color="auto" w:sz="4" w:space="0"/>
              <w:left w:val="nil"/>
              <w:bottom w:val="single" w:color="auto" w:sz="4" w:space="0"/>
              <w:right w:val="nil"/>
            </w:tcBorders>
            <w:vAlign w:val="center"/>
          </w:tcPr>
          <w:p>
            <w:pPr>
              <w:jc w:val="center"/>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64" w:type="dxa"/>
            <w:tcBorders>
              <w:top w:val="nil"/>
              <w:left w:val="nil"/>
              <w:bottom w:val="nil"/>
              <w:right w:val="nil"/>
            </w:tcBorders>
            <w:vAlign w:val="bottom"/>
          </w:tcPr>
          <w:p>
            <w:pPr>
              <w:jc w:val="right"/>
              <w:rPr>
                <w:rFonts w:ascii="Times New Roman" w:hAnsi="Times New Roman" w:eastAsia="黑体"/>
                <w:b/>
                <w:sz w:val="32"/>
              </w:rPr>
            </w:pPr>
            <w:r>
              <w:rPr>
                <w:rFonts w:ascii="Times New Roman" w:hAnsi="Times New Roman" w:eastAsia="黑体"/>
                <w:b/>
                <w:sz w:val="32"/>
              </w:rPr>
              <w:t>填表日期</w:t>
            </w:r>
          </w:p>
        </w:tc>
        <w:tc>
          <w:tcPr>
            <w:tcW w:w="4695" w:type="dxa"/>
            <w:tcBorders>
              <w:top w:val="single" w:color="auto" w:sz="4" w:space="0"/>
              <w:left w:val="nil"/>
              <w:bottom w:val="single" w:color="auto" w:sz="4" w:space="0"/>
              <w:right w:val="nil"/>
            </w:tcBorders>
            <w:vAlign w:val="center"/>
          </w:tcPr>
          <w:p>
            <w:pPr>
              <w:jc w:val="center"/>
              <w:rPr>
                <w:rFonts w:ascii="Times New Roman" w:hAnsi="Times New Roman" w:eastAsia="仿宋"/>
                <w:sz w:val="28"/>
                <w:szCs w:val="28"/>
              </w:rPr>
            </w:pPr>
          </w:p>
        </w:tc>
      </w:tr>
    </w:tbl>
    <w:p>
      <w:pPr>
        <w:jc w:val="center"/>
        <w:rPr>
          <w:rFonts w:ascii="Times New Roman" w:hAnsi="Times New Roman" w:eastAsia="楷体_GB2312"/>
          <w:sz w:val="36"/>
          <w:szCs w:val="36"/>
        </w:rPr>
      </w:pPr>
      <w:r>
        <w:rPr>
          <w:rFonts w:ascii="Times New Roman" w:hAnsi="Times New Roman" w:eastAsia="仿宋_GB2312"/>
          <w:sz w:val="32"/>
        </w:rPr>
        <w:br w:type="textWrapping" w:clear="all"/>
      </w:r>
    </w:p>
    <w:p>
      <w:pPr>
        <w:widowControl/>
        <w:jc w:val="center"/>
        <w:rPr>
          <w:rFonts w:ascii="Times New Roman" w:hAnsi="Times New Roman" w:eastAsia="楷体_GB2312"/>
          <w:sz w:val="36"/>
          <w:szCs w:val="36"/>
        </w:rPr>
      </w:pPr>
    </w:p>
    <w:p>
      <w:pPr>
        <w:spacing w:line="520" w:lineRule="exact"/>
        <w:jc w:val="center"/>
        <w:rPr>
          <w:rFonts w:ascii="仿宋" w:hAnsi="仿宋" w:eastAsia="仿宋" w:cs="仿宋"/>
          <w:sz w:val="32"/>
          <w:szCs w:val="36"/>
        </w:rPr>
      </w:pPr>
      <w:r>
        <w:rPr>
          <w:rFonts w:hint="eastAsia" w:ascii="仿宋" w:hAnsi="仿宋" w:eastAsia="仿宋" w:cs="仿宋"/>
          <w:sz w:val="32"/>
          <w:szCs w:val="36"/>
        </w:rPr>
        <w:t>共青团广西区委</w:t>
      </w:r>
    </w:p>
    <w:p>
      <w:pPr>
        <w:spacing w:line="520" w:lineRule="exact"/>
        <w:jc w:val="center"/>
        <w:rPr>
          <w:rFonts w:ascii="仿宋" w:hAnsi="仿宋" w:eastAsia="仿宋" w:cs="仿宋"/>
          <w:sz w:val="28"/>
        </w:rPr>
      </w:pPr>
      <w:r>
        <w:rPr>
          <w:rFonts w:hint="eastAsia" w:ascii="Times New Roman" w:hAnsi="Times New Roman" w:eastAsia="仿宋"/>
          <w:sz w:val="32"/>
          <w:szCs w:val="36"/>
        </w:rPr>
        <w:t>2021</w:t>
      </w:r>
      <w:r>
        <w:rPr>
          <w:rFonts w:hint="eastAsia" w:ascii="仿宋" w:hAnsi="仿宋" w:eastAsia="仿宋" w:cs="仿宋"/>
          <w:sz w:val="32"/>
          <w:szCs w:val="36"/>
        </w:rPr>
        <w:t>年</w:t>
      </w:r>
      <w:r>
        <w:rPr>
          <w:rFonts w:hint="eastAsia" w:ascii="Times New Roman" w:hAnsi="Times New Roman" w:eastAsia="仿宋"/>
          <w:sz w:val="32"/>
          <w:szCs w:val="36"/>
        </w:rPr>
        <w:t>8</w:t>
      </w:r>
      <w:r>
        <w:rPr>
          <w:rFonts w:hint="eastAsia" w:ascii="仿宋" w:hAnsi="仿宋" w:eastAsia="仿宋" w:cs="仿宋"/>
          <w:sz w:val="32"/>
          <w:szCs w:val="36"/>
        </w:rPr>
        <w:t>月制</w:t>
      </w:r>
    </w:p>
    <w:p>
      <w:pPr>
        <w:pStyle w:val="3"/>
        <w:spacing w:line="520" w:lineRule="exact"/>
        <w:rPr>
          <w:rFonts w:eastAsia="黑体"/>
          <w:sz w:val="28"/>
        </w:rPr>
      </w:pPr>
      <w:r>
        <w:br w:type="page"/>
      </w:r>
      <w:bookmarkStart w:id="0" w:name="_Toc428536946"/>
      <w:r>
        <w:rPr>
          <w:rFonts w:eastAsia="方正小标宋简体"/>
          <w:b w:val="0"/>
          <w:bCs/>
          <w:sz w:val="44"/>
          <w:szCs w:val="44"/>
        </w:rPr>
        <w:t>填  写  说  明</w:t>
      </w:r>
      <w:bookmarkEnd w:id="0"/>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1．封面：“课题名称”由申请者依据课题申报公告限定的研究方向自拟；“研究方向”选择课题内容中的某一个研究方向；“依托单位”填写课题负责人所在法人单位，封面需要加盖公章。</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2．“基本信息”部分栏目填写说明：</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（1）“依托单位信息”为法人单位，并要按单位公章填写全称。</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（2）“通讯地址”要填写详细地址，包括街（路）名和门牌号，不能以单位名称代替通讯地址。</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（3）“联系方式”一定要准确填写能够及时联系的联系电话。</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（4）“课题名称”、“研究方向”要与封面相同。</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（5）“关键词”要按研究内容确定，一般不超过4个主题词，词与词之间空一格。</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3．申请书填写要简洁、规范、清晰，适当控制篇幅和字数。本表各栏除特别规定外，均可以自行加行、加页。</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4．申请书由法人单位或法人单位科研管理部门盖章、签字。</w:t>
      </w:r>
    </w:p>
    <w:p>
      <w:pPr>
        <w:pStyle w:val="11"/>
        <w:spacing w:beforeAutospacing="0" w:afterAutospacing="0" w:line="52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5、纸版申请书经责任单位审核盖章后，报送共青团广西区委</w:t>
      </w:r>
      <w:r>
        <w:rPr>
          <w:rFonts w:hint="eastAsia" w:ascii="Times New Roman" w:hAnsi="Times New Roman" w:eastAsia="仿宋" w:cs="Times New Roman"/>
          <w:sz w:val="32"/>
          <w:szCs w:val="32"/>
          <w:shd w:val="clear" w:color="auto" w:fill="FFFFFF"/>
        </w:rPr>
        <w:t>青年发展</w:t>
      </w:r>
      <w:r>
        <w:rPr>
          <w:rFonts w:ascii="Times New Roman" w:hAnsi="Times New Roman" w:eastAsia="仿宋" w:cs="Times New Roman"/>
          <w:sz w:val="32"/>
          <w:szCs w:val="32"/>
          <w:shd w:val="clear" w:color="auto" w:fill="FFFFFF"/>
        </w:rPr>
        <w:t>部；电子版申请书发送至共青团广西区委</w:t>
      </w:r>
      <w:r>
        <w:rPr>
          <w:rFonts w:hint="eastAsia" w:ascii="Times New Roman" w:hAnsi="Times New Roman" w:eastAsia="仿宋" w:cs="Times New Roman"/>
          <w:sz w:val="32"/>
          <w:szCs w:val="32"/>
          <w:shd w:val="clear" w:color="auto" w:fill="FFFFFF"/>
        </w:rPr>
        <w:t>青年发展</w:t>
      </w:r>
      <w:r>
        <w:rPr>
          <w:rFonts w:ascii="Times New Roman" w:hAnsi="Times New Roman" w:eastAsia="仿宋" w:cs="Times New Roman"/>
          <w:sz w:val="32"/>
          <w:szCs w:val="32"/>
          <w:shd w:val="clear" w:color="auto" w:fill="FFFFFF"/>
        </w:rPr>
        <w:t>部邮箱。其中有单位盖章的内容要扫描后插入到电子版申请书中。</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联系人：徐小朋       </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电  话：0771—5853847，13877161837（微信同号）      </w:t>
      </w:r>
    </w:p>
    <w:p>
      <w:pPr>
        <w:spacing w:line="560" w:lineRule="exact"/>
        <w:ind w:left="1118" w:leftChars="304" w:hanging="480" w:hangingChars="1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电子</w:t>
      </w:r>
      <w:r>
        <w:rPr>
          <w:rFonts w:ascii="Times New Roman" w:hAnsi="Times New Roman" w:eastAsia="仿宋_GB2312" w:cs="Times New Roman"/>
          <w:sz w:val="32"/>
          <w:szCs w:val="32"/>
        </w:rPr>
        <w:t>邮箱：</w:t>
      </w:r>
      <w:r>
        <w:fldChar w:fldCharType="begin"/>
      </w:r>
      <w:r>
        <w:instrText xml:space="preserve"> HYPERLINK "mailto:gxqnfzb@163.com" </w:instrText>
      </w:r>
      <w:r>
        <w:fldChar w:fldCharType="separate"/>
      </w:r>
      <w:r>
        <w:rPr>
          <w:rStyle w:val="17"/>
          <w:rFonts w:ascii="Times New Roman" w:hAnsi="Times New Roman" w:eastAsia="仿宋_GB2312" w:cs="Times New Roman"/>
          <w:sz w:val="32"/>
          <w:szCs w:val="32"/>
        </w:rPr>
        <w:t>gxqnfzb@163.com</w:t>
      </w:r>
      <w:r>
        <w:rPr>
          <w:rStyle w:val="17"/>
          <w:rFonts w:ascii="Times New Roman" w:hAnsi="Times New Roman" w:eastAsia="仿宋_GB2312" w:cs="Times New Roman"/>
          <w:sz w:val="32"/>
          <w:szCs w:val="32"/>
        </w:rPr>
        <w:fldChar w:fldCharType="end"/>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邮寄地址：南宁市青秀区金湖南路39-6号共青大厦</w:t>
      </w:r>
    </w:p>
    <w:p>
      <w:pPr>
        <w:pStyle w:val="11"/>
        <w:spacing w:beforeAutospacing="0" w:afterAutospacing="0" w:line="520" w:lineRule="exact"/>
        <w:ind w:firstLine="640" w:firstLineChars="200"/>
        <w:rPr>
          <w:rFonts w:ascii="Times New Roman" w:hAnsi="Times New Roman" w:eastAsia="仿宋_GB2312" w:cs="Times New Roman"/>
          <w:sz w:val="32"/>
          <w:szCs w:val="32"/>
          <w:shd w:val="clear" w:color="auto" w:fill="FFFFFF"/>
        </w:rPr>
        <w:sectPr>
          <w:headerReference r:id="rId3" w:type="default"/>
          <w:footerReference r:id="rId4" w:type="default"/>
          <w:pgSz w:w="11906" w:h="16838"/>
          <w:pgMar w:top="2098" w:right="1474" w:bottom="2098" w:left="1474" w:header="567" w:footer="567" w:gutter="0"/>
          <w:cols w:space="720" w:num="1"/>
          <w:docGrid w:type="lines" w:linePitch="312" w:charSpace="0"/>
        </w:sectPr>
      </w:pPr>
      <w:r>
        <w:rPr>
          <w:rFonts w:ascii="Times New Roman" w:hAnsi="Times New Roman" w:eastAsia="仿宋_GB2312" w:cs="Times New Roman"/>
          <w:sz w:val="32"/>
          <w:szCs w:val="32"/>
        </w:rPr>
        <w:t>邮政编码：5300</w:t>
      </w:r>
      <w:r>
        <w:rPr>
          <w:rFonts w:hint="eastAsia" w:ascii="Times New Roman" w:hAnsi="Times New Roman" w:eastAsia="仿宋_GB2312" w:cs="Times New Roman"/>
          <w:sz w:val="32"/>
          <w:szCs w:val="32"/>
        </w:rPr>
        <w:t>21</w:t>
      </w:r>
    </w:p>
    <w:p>
      <w:pPr>
        <w:rPr>
          <w:rFonts w:ascii="Times New Roman" w:hAnsi="Times New Roman" w:eastAsia="黑体"/>
          <w:b/>
          <w:sz w:val="32"/>
          <w:szCs w:val="32"/>
        </w:rPr>
      </w:pPr>
      <w:r>
        <w:rPr>
          <w:rFonts w:ascii="Times New Roman" w:hAnsi="Times New Roman" w:eastAsia="黑体"/>
          <w:b/>
          <w:sz w:val="32"/>
          <w:szCs w:val="32"/>
        </w:rPr>
        <w:t>一、基本信息</w:t>
      </w:r>
    </w:p>
    <w:tbl>
      <w:tblPr>
        <w:tblStyle w:val="13"/>
        <w:tblW w:w="90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4"/>
        <w:gridCol w:w="669"/>
        <w:gridCol w:w="325"/>
        <w:gridCol w:w="240"/>
        <w:gridCol w:w="905"/>
        <w:gridCol w:w="572"/>
        <w:gridCol w:w="671"/>
        <w:gridCol w:w="671"/>
        <w:gridCol w:w="580"/>
        <w:gridCol w:w="63"/>
        <w:gridCol w:w="430"/>
        <w:gridCol w:w="286"/>
        <w:gridCol w:w="117"/>
        <w:gridCol w:w="817"/>
        <w:gridCol w:w="256"/>
        <w:gridCol w:w="19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50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b/>
              </w:rPr>
            </w:pPr>
            <w:r>
              <w:rPr>
                <w:rFonts w:ascii="Times New Roman" w:hAnsi="Times New Roman"/>
                <w:b/>
              </w:rPr>
              <w:t>课题负责</w:t>
            </w:r>
          </w:p>
          <w:p>
            <w:pPr>
              <w:jc w:val="center"/>
              <w:rPr>
                <w:rFonts w:ascii="Times New Roman" w:hAnsi="Times New Roman"/>
                <w:b/>
              </w:rPr>
            </w:pPr>
            <w:r>
              <w:rPr>
                <w:rFonts w:ascii="Times New Roman" w:hAnsi="Times New Roman"/>
                <w:b/>
              </w:rPr>
              <w:t>人</w:t>
            </w:r>
          </w:p>
          <w:p>
            <w:pPr>
              <w:jc w:val="center"/>
              <w:rPr>
                <w:rFonts w:ascii="Times New Roman" w:hAnsi="Times New Roman"/>
                <w:b/>
              </w:rPr>
            </w:pPr>
            <w:r>
              <w:rPr>
                <w:rFonts w:ascii="Times New Roman" w:hAnsi="Times New Roman"/>
                <w:b/>
              </w:rPr>
              <w:t>信</w:t>
            </w:r>
          </w:p>
          <w:p>
            <w:pPr>
              <w:jc w:val="center"/>
              <w:rPr>
                <w:rFonts w:ascii="Times New Roman" w:hAnsi="Times New Roman"/>
                <w:b/>
              </w:rPr>
            </w:pPr>
            <w:r>
              <w:rPr>
                <w:rFonts w:ascii="Times New Roman" w:hAnsi="Times New Roman"/>
                <w:b/>
              </w:rPr>
              <w:t>息</w:t>
            </w: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姓名</w:t>
            </w:r>
          </w:p>
        </w:tc>
        <w:tc>
          <w:tcPr>
            <w:tcW w:w="1477"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性别</w:t>
            </w:r>
          </w:p>
        </w:tc>
        <w:tc>
          <w:tcPr>
            <w:tcW w:w="67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民族</w:t>
            </w:r>
          </w:p>
        </w:tc>
        <w:tc>
          <w:tcPr>
            <w:tcW w:w="83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出生年月</w:t>
            </w:r>
          </w:p>
        </w:tc>
        <w:tc>
          <w:tcPr>
            <w:tcW w:w="199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504"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行政职务</w:t>
            </w:r>
          </w:p>
        </w:tc>
        <w:tc>
          <w:tcPr>
            <w:tcW w:w="1477"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34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专业职称</w:t>
            </w:r>
          </w:p>
        </w:tc>
        <w:tc>
          <w:tcPr>
            <w:tcW w:w="1476"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最高学位</w:t>
            </w:r>
          </w:p>
        </w:tc>
        <w:tc>
          <w:tcPr>
            <w:tcW w:w="199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504" w:type="dxa"/>
            <w:vMerge w:val="continue"/>
            <w:tcBorders>
              <w:left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电子邮箱</w:t>
            </w:r>
          </w:p>
        </w:tc>
        <w:tc>
          <w:tcPr>
            <w:tcW w:w="4295"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手机号码</w:t>
            </w:r>
          </w:p>
        </w:tc>
        <w:tc>
          <w:tcPr>
            <w:tcW w:w="199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trPr>
        <w:tc>
          <w:tcPr>
            <w:tcW w:w="504" w:type="dxa"/>
            <w:vMerge w:val="continue"/>
            <w:tcBorders>
              <w:left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证件号码</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504" w:type="dxa"/>
            <w:vMerge w:val="continue"/>
            <w:tcBorders>
              <w:left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工作单位</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504" w:type="dxa"/>
            <w:vMerge w:val="continue"/>
            <w:tcBorders>
              <w:left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通讯地址</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504" w:type="dxa"/>
            <w:vMerge w:val="continue"/>
            <w:tcBorders>
              <w:left w:val="single" w:color="auto" w:sz="4" w:space="0"/>
              <w:bottom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研究专长</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trPr>
        <w:tc>
          <w:tcPr>
            <w:tcW w:w="50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b/>
              </w:rPr>
            </w:pPr>
            <w:r>
              <w:rPr>
                <w:rFonts w:ascii="Times New Roman" w:hAnsi="Times New Roman"/>
                <w:b/>
              </w:rPr>
              <w:t>依托单位信息</w:t>
            </w: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名称</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联系人</w:t>
            </w:r>
          </w:p>
        </w:tc>
        <w:tc>
          <w:tcPr>
            <w:tcW w:w="281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电子邮箱</w:t>
            </w:r>
          </w:p>
        </w:tc>
        <w:tc>
          <w:tcPr>
            <w:tcW w:w="3466"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电话</w:t>
            </w:r>
          </w:p>
        </w:tc>
        <w:tc>
          <w:tcPr>
            <w:tcW w:w="281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网站地址</w:t>
            </w:r>
          </w:p>
        </w:tc>
        <w:tc>
          <w:tcPr>
            <w:tcW w:w="3466"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restart"/>
            <w:tcBorders>
              <w:left w:val="single" w:color="auto" w:sz="4" w:space="0"/>
              <w:right w:val="single" w:color="auto" w:sz="4" w:space="0"/>
            </w:tcBorders>
            <w:vAlign w:val="center"/>
          </w:tcPr>
          <w:p>
            <w:pPr>
              <w:jc w:val="center"/>
              <w:rPr>
                <w:rFonts w:ascii="Times New Roman" w:hAnsi="Times New Roman"/>
                <w:b/>
              </w:rPr>
            </w:pPr>
            <w:r>
              <w:rPr>
                <w:rFonts w:ascii="Times New Roman" w:hAnsi="Times New Roman"/>
                <w:b/>
              </w:rPr>
              <w:t>主</w:t>
            </w:r>
          </w:p>
          <w:p>
            <w:pPr>
              <w:jc w:val="center"/>
              <w:rPr>
                <w:rFonts w:ascii="Times New Roman" w:hAnsi="Times New Roman"/>
                <w:b/>
              </w:rPr>
            </w:pPr>
          </w:p>
          <w:p>
            <w:pPr>
              <w:jc w:val="center"/>
              <w:rPr>
                <w:rFonts w:ascii="Times New Roman" w:hAnsi="Times New Roman"/>
                <w:b/>
              </w:rPr>
            </w:pPr>
            <w:r>
              <w:rPr>
                <w:rFonts w:ascii="Times New Roman" w:hAnsi="Times New Roman"/>
                <w:b/>
              </w:rPr>
              <w:t>要</w:t>
            </w:r>
          </w:p>
          <w:p>
            <w:pPr>
              <w:jc w:val="center"/>
              <w:rPr>
                <w:rFonts w:ascii="Times New Roman" w:hAnsi="Times New Roman"/>
                <w:b/>
              </w:rPr>
            </w:pPr>
          </w:p>
          <w:p>
            <w:pPr>
              <w:jc w:val="center"/>
              <w:rPr>
                <w:rFonts w:ascii="Times New Roman" w:hAnsi="Times New Roman"/>
                <w:b/>
              </w:rPr>
            </w:pPr>
            <w:r>
              <w:rPr>
                <w:rFonts w:ascii="Times New Roman" w:hAnsi="Times New Roman"/>
                <w:b/>
              </w:rPr>
              <w:t>参</w:t>
            </w:r>
          </w:p>
          <w:p>
            <w:pPr>
              <w:jc w:val="center"/>
              <w:rPr>
                <w:rFonts w:ascii="Times New Roman" w:hAnsi="Times New Roman"/>
                <w:b/>
              </w:rPr>
            </w:pPr>
          </w:p>
          <w:p>
            <w:pPr>
              <w:jc w:val="center"/>
              <w:rPr>
                <w:rFonts w:ascii="Times New Roman" w:hAnsi="Times New Roman"/>
                <w:b/>
              </w:rPr>
            </w:pPr>
            <w:r>
              <w:rPr>
                <w:rFonts w:ascii="Times New Roman" w:hAnsi="Times New Roman"/>
                <w:b/>
              </w:rPr>
              <w:t>与</w:t>
            </w:r>
          </w:p>
          <w:p>
            <w:pPr>
              <w:rPr>
                <w:rFonts w:ascii="Times New Roman" w:hAnsi="Times New Roman"/>
                <w:b/>
              </w:rPr>
            </w:pPr>
          </w:p>
          <w:p>
            <w:pPr>
              <w:jc w:val="center"/>
              <w:rPr>
                <w:rFonts w:ascii="Times New Roman" w:hAnsi="Times New Roman"/>
                <w:b/>
              </w:rPr>
            </w:pPr>
            <w:r>
              <w:rPr>
                <w:rFonts w:ascii="Times New Roman" w:hAnsi="Times New Roman"/>
                <w:b/>
              </w:rPr>
              <w:t>者</w:t>
            </w:r>
          </w:p>
        </w:tc>
        <w:tc>
          <w:tcPr>
            <w:tcW w:w="9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姓名</w:t>
            </w:r>
          </w:p>
        </w:tc>
        <w:tc>
          <w:tcPr>
            <w:tcW w:w="11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出生年月</w:t>
            </w:r>
          </w:p>
        </w:tc>
        <w:tc>
          <w:tcPr>
            <w:tcW w:w="12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专业职称</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研究专长</w:t>
            </w:r>
          </w:p>
        </w:tc>
        <w:tc>
          <w:tcPr>
            <w:tcW w:w="7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ascii="Times New Roman" w:hAnsi="Times New Roman"/>
              </w:rPr>
              <w:t>学历</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学位</w:t>
            </w:r>
          </w:p>
        </w:tc>
        <w:tc>
          <w:tcPr>
            <w:tcW w:w="22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50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9096" w:type="dxa"/>
            <w:gridSpan w:val="1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课题信息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课题名称</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p>
          <w:p>
            <w:pPr>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研究方向</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（选择课题指南列出的研究方向）</w:t>
            </w:r>
          </w:p>
          <w:p>
            <w:pPr>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关 键 词</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p>
          <w:p>
            <w:pPr>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申请类别</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hint="eastAsia" w:ascii="Times New Roman" w:hAnsi="Times New Roman"/>
                <w:sz w:val="28"/>
                <w:szCs w:val="28"/>
                <w:lang w:eastAsia="zh-CN"/>
              </w:rPr>
              <w:t>（</w:t>
            </w:r>
            <w:r>
              <w:rPr>
                <w:rFonts w:ascii="Times New Roman" w:hAnsi="Times New Roman"/>
              </w:rPr>
              <w:t xml:space="preserve">重大课题   </w:t>
            </w:r>
            <w:r>
              <w:rPr>
                <w:rFonts w:hint="eastAsia" w:ascii="Times New Roman" w:hAnsi="Times New Roman"/>
                <w:lang w:eastAsia="zh-CN"/>
              </w:rPr>
              <w:t>（</w:t>
            </w:r>
            <w:r>
              <w:rPr>
                <w:rFonts w:ascii="Times New Roman" w:hAnsi="Times New Roman"/>
              </w:rPr>
              <w:t xml:space="preserve">重点课题  </w:t>
            </w:r>
            <w:r>
              <w:rPr>
                <w:rFonts w:ascii="Times New Roman" w:hAnsi="Times New Roman"/>
                <w:sz w:val="24"/>
              </w:rPr>
              <w:t xml:space="preserve"> </w:t>
            </w:r>
            <w:r>
              <w:rPr>
                <w:rFonts w:hint="eastAsia" w:ascii="Times New Roman" w:hAnsi="Times New Roman"/>
                <w:sz w:val="24"/>
                <w:lang w:eastAsia="zh-CN"/>
              </w:rPr>
              <w:t>（</w:t>
            </w:r>
            <w:r>
              <w:rPr>
                <w:rFonts w:ascii="Times New Roman" w:hAnsi="Times New Roman"/>
              </w:rPr>
              <w:t>一般课题</w:t>
            </w:r>
            <w:r>
              <w:rPr>
                <w:rFonts w:ascii="Times New Roman" w:hAnsi="Times New Roman"/>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4"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研究期限</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（注：填写“起始时间——预期完成时间”。起始时间统一为2020年</w:t>
            </w:r>
            <w:r>
              <w:rPr>
                <w:rFonts w:hint="eastAsia" w:ascii="Times New Roman" w:hAnsi="Times New Roman"/>
              </w:rPr>
              <w:t>4</w:t>
            </w:r>
            <w:r>
              <w:rPr>
                <w:rFonts w:ascii="Times New Roman" w:hAnsi="Times New Roman"/>
              </w:rPr>
              <w:t>月</w:t>
            </w:r>
            <w:r>
              <w:rPr>
                <w:rFonts w:hint="eastAsia" w:ascii="Times New Roman" w:hAnsi="Times New Roman"/>
              </w:rPr>
              <w:t>15</w:t>
            </w:r>
            <w:r>
              <w:rPr>
                <w:rFonts w:ascii="Times New Roman" w:hAnsi="Times New Roman"/>
              </w:rPr>
              <w:t>日，原则执行周期</w:t>
            </w:r>
            <w:r>
              <w:rPr>
                <w:rFonts w:hint="eastAsia" w:ascii="Times New Roman" w:hAnsi="Times New Roman"/>
              </w:rPr>
              <w:t>六个月</w:t>
            </w:r>
            <w:r>
              <w:rPr>
                <w:rFonts w:ascii="Times New Roman" w:hAnsi="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申请经费</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ind w:firstLine="1470" w:firstLineChars="700"/>
              <w:rPr>
                <w:rFonts w:ascii="Times New Roman" w:hAnsi="Times New Roman"/>
              </w:rPr>
            </w:pPr>
            <w:r>
              <w:rPr>
                <w:rFonts w:ascii="Times New Roman" w:hAnsi="Times New Roman"/>
              </w:rPr>
              <w:t xml:space="preserve">元 </w:t>
            </w:r>
          </w:p>
        </w:tc>
      </w:tr>
    </w:tbl>
    <w:p>
      <w:pPr>
        <w:rPr>
          <w:rFonts w:ascii="Times New Roman" w:hAnsi="Times New Roman"/>
        </w:rPr>
      </w:pPr>
      <w:r>
        <w:rPr>
          <w:rFonts w:ascii="Times New Roman" w:hAnsi="Times New Roman"/>
        </w:rPr>
        <w:t>注：如有推荐人，则推荐人意见另附单页提供，需推荐人签名。</w:t>
      </w:r>
    </w:p>
    <w:p>
      <w:pPr>
        <w:rPr>
          <w:rFonts w:ascii="Times New Roman" w:hAnsi="Times New Roman"/>
        </w:rPr>
      </w:pPr>
    </w:p>
    <w:p>
      <w:pPr>
        <w:rPr>
          <w:rFonts w:ascii="Times New Roman" w:hAnsi="Times New Roman" w:eastAsia="黑体"/>
          <w:b/>
          <w:sz w:val="32"/>
          <w:szCs w:val="32"/>
        </w:rPr>
      </w:pPr>
      <w:r>
        <w:rPr>
          <w:rFonts w:ascii="Times New Roman" w:hAnsi="Times New Roman" w:eastAsia="黑体"/>
          <w:b/>
          <w:sz w:val="32"/>
          <w:szCs w:val="32"/>
        </w:rPr>
        <w:t>二、负责人和课题组主要成员近五年来取得的与本课题有关的研究成果</w:t>
      </w:r>
    </w:p>
    <w:tbl>
      <w:tblPr>
        <w:tblStyle w:val="13"/>
        <w:tblW w:w="92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9"/>
        <w:gridCol w:w="1380"/>
        <w:gridCol w:w="1260"/>
        <w:gridCol w:w="2580"/>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2439"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成  果  名  称</w:t>
            </w:r>
          </w:p>
        </w:tc>
        <w:tc>
          <w:tcPr>
            <w:tcW w:w="1380"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著作者</w:t>
            </w:r>
          </w:p>
        </w:tc>
        <w:tc>
          <w:tcPr>
            <w:tcW w:w="1260"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成果形式</w:t>
            </w:r>
          </w:p>
        </w:tc>
        <w:tc>
          <w:tcPr>
            <w:tcW w:w="2580"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发表刊物或出版单位</w:t>
            </w:r>
          </w:p>
        </w:tc>
        <w:tc>
          <w:tcPr>
            <w:tcW w:w="1605"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2439" w:type="dxa"/>
            <w:tcBorders>
              <w:top w:val="nil"/>
              <w:bottom w:val="single" w:color="auto" w:sz="6" w:space="0"/>
            </w:tcBorders>
            <w:vAlign w:val="center"/>
          </w:tcPr>
          <w:p>
            <w:pPr>
              <w:jc w:val="center"/>
              <w:rPr>
                <w:rFonts w:ascii="Times New Roman" w:hAnsi="Times New Roman"/>
              </w:rPr>
            </w:pPr>
          </w:p>
        </w:tc>
        <w:tc>
          <w:tcPr>
            <w:tcW w:w="1380" w:type="dxa"/>
            <w:tcBorders>
              <w:top w:val="nil"/>
              <w:bottom w:val="single" w:color="auto" w:sz="6" w:space="0"/>
            </w:tcBorders>
            <w:vAlign w:val="center"/>
          </w:tcPr>
          <w:p>
            <w:pPr>
              <w:jc w:val="center"/>
              <w:rPr>
                <w:rFonts w:ascii="Times New Roman" w:hAnsi="Times New Roman"/>
              </w:rPr>
            </w:pPr>
          </w:p>
        </w:tc>
        <w:tc>
          <w:tcPr>
            <w:tcW w:w="1260" w:type="dxa"/>
            <w:tcBorders>
              <w:top w:val="nil"/>
              <w:bottom w:val="single" w:color="auto" w:sz="6" w:space="0"/>
            </w:tcBorders>
            <w:vAlign w:val="center"/>
          </w:tcPr>
          <w:p>
            <w:pPr>
              <w:jc w:val="center"/>
              <w:rPr>
                <w:rFonts w:ascii="Times New Roman" w:hAnsi="Times New Roman"/>
              </w:rPr>
            </w:pPr>
          </w:p>
        </w:tc>
        <w:tc>
          <w:tcPr>
            <w:tcW w:w="2580" w:type="dxa"/>
            <w:tcBorders>
              <w:top w:val="nil"/>
              <w:bottom w:val="single" w:color="auto" w:sz="6" w:space="0"/>
            </w:tcBorders>
            <w:vAlign w:val="center"/>
          </w:tcPr>
          <w:p>
            <w:pPr>
              <w:jc w:val="center"/>
              <w:rPr>
                <w:rFonts w:ascii="Times New Roman" w:hAnsi="Times New Roman"/>
              </w:rPr>
            </w:pPr>
          </w:p>
        </w:tc>
        <w:tc>
          <w:tcPr>
            <w:tcW w:w="1605" w:type="dxa"/>
            <w:tcBorders>
              <w:top w:val="nil"/>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0" w:hRule="atLeast"/>
        </w:trPr>
        <w:tc>
          <w:tcPr>
            <w:tcW w:w="2439" w:type="dxa"/>
            <w:tcBorders>
              <w:top w:val="single" w:color="auto" w:sz="6" w:space="0"/>
              <w:bottom w:val="single" w:color="auto" w:sz="6" w:space="0"/>
            </w:tcBorders>
            <w:vAlign w:val="center"/>
          </w:tcPr>
          <w:p>
            <w:pPr>
              <w:jc w:val="center"/>
              <w:rPr>
                <w:rFonts w:ascii="Times New Roman" w:hAnsi="Times New Roman"/>
              </w:rPr>
            </w:pPr>
          </w:p>
        </w:tc>
        <w:tc>
          <w:tcPr>
            <w:tcW w:w="1380" w:type="dxa"/>
            <w:tcBorders>
              <w:top w:val="single" w:color="auto" w:sz="6" w:space="0"/>
              <w:bottom w:val="single" w:color="auto" w:sz="6" w:space="0"/>
            </w:tcBorders>
            <w:vAlign w:val="center"/>
          </w:tcPr>
          <w:p>
            <w:pPr>
              <w:jc w:val="center"/>
              <w:rPr>
                <w:rFonts w:ascii="Times New Roman" w:hAnsi="Times New Roman"/>
              </w:rPr>
            </w:pPr>
          </w:p>
        </w:tc>
        <w:tc>
          <w:tcPr>
            <w:tcW w:w="1260" w:type="dxa"/>
            <w:tcBorders>
              <w:top w:val="single" w:color="auto" w:sz="6" w:space="0"/>
              <w:bottom w:val="single" w:color="auto" w:sz="6" w:space="0"/>
            </w:tcBorders>
            <w:vAlign w:val="center"/>
          </w:tcPr>
          <w:p>
            <w:pPr>
              <w:jc w:val="center"/>
              <w:rPr>
                <w:rFonts w:ascii="Times New Roman" w:hAnsi="Times New Roman"/>
              </w:rPr>
            </w:pPr>
          </w:p>
        </w:tc>
        <w:tc>
          <w:tcPr>
            <w:tcW w:w="2580" w:type="dxa"/>
            <w:tcBorders>
              <w:top w:val="single" w:color="auto" w:sz="6" w:space="0"/>
              <w:bottom w:val="single" w:color="auto" w:sz="6" w:space="0"/>
            </w:tcBorders>
            <w:vAlign w:val="center"/>
          </w:tcPr>
          <w:p>
            <w:pPr>
              <w:jc w:val="center"/>
              <w:rPr>
                <w:rFonts w:ascii="Times New Roman" w:hAnsi="Times New Roman"/>
              </w:rPr>
            </w:pPr>
          </w:p>
        </w:tc>
        <w:tc>
          <w:tcPr>
            <w:tcW w:w="1605" w:type="dxa"/>
            <w:tcBorders>
              <w:top w:val="single" w:color="auto" w:sz="6" w:space="0"/>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0" w:hRule="atLeast"/>
        </w:trPr>
        <w:tc>
          <w:tcPr>
            <w:tcW w:w="2439" w:type="dxa"/>
            <w:tcBorders>
              <w:top w:val="single" w:color="auto" w:sz="6" w:space="0"/>
              <w:bottom w:val="single" w:color="auto" w:sz="6" w:space="0"/>
            </w:tcBorders>
            <w:vAlign w:val="center"/>
          </w:tcPr>
          <w:p>
            <w:pPr>
              <w:jc w:val="center"/>
              <w:rPr>
                <w:rFonts w:ascii="Times New Roman" w:hAnsi="Times New Roman"/>
              </w:rPr>
            </w:pPr>
          </w:p>
        </w:tc>
        <w:tc>
          <w:tcPr>
            <w:tcW w:w="1380" w:type="dxa"/>
            <w:tcBorders>
              <w:top w:val="single" w:color="auto" w:sz="6" w:space="0"/>
              <w:bottom w:val="single" w:color="auto" w:sz="6" w:space="0"/>
            </w:tcBorders>
            <w:vAlign w:val="center"/>
          </w:tcPr>
          <w:p>
            <w:pPr>
              <w:jc w:val="center"/>
              <w:rPr>
                <w:rFonts w:ascii="Times New Roman" w:hAnsi="Times New Roman"/>
              </w:rPr>
            </w:pPr>
          </w:p>
        </w:tc>
        <w:tc>
          <w:tcPr>
            <w:tcW w:w="1260" w:type="dxa"/>
            <w:tcBorders>
              <w:top w:val="single" w:color="auto" w:sz="6" w:space="0"/>
              <w:bottom w:val="single" w:color="auto" w:sz="6" w:space="0"/>
            </w:tcBorders>
            <w:vAlign w:val="center"/>
          </w:tcPr>
          <w:p>
            <w:pPr>
              <w:jc w:val="center"/>
              <w:rPr>
                <w:rFonts w:ascii="Times New Roman" w:hAnsi="Times New Roman"/>
              </w:rPr>
            </w:pPr>
          </w:p>
        </w:tc>
        <w:tc>
          <w:tcPr>
            <w:tcW w:w="2580" w:type="dxa"/>
            <w:tcBorders>
              <w:top w:val="single" w:color="auto" w:sz="6" w:space="0"/>
              <w:bottom w:val="single" w:color="auto" w:sz="6" w:space="0"/>
            </w:tcBorders>
            <w:vAlign w:val="center"/>
          </w:tcPr>
          <w:p>
            <w:pPr>
              <w:jc w:val="center"/>
              <w:rPr>
                <w:rFonts w:ascii="Times New Roman" w:hAnsi="Times New Roman"/>
              </w:rPr>
            </w:pPr>
          </w:p>
        </w:tc>
        <w:tc>
          <w:tcPr>
            <w:tcW w:w="1605" w:type="dxa"/>
            <w:tcBorders>
              <w:top w:val="single" w:color="auto" w:sz="6" w:space="0"/>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trPr>
        <w:tc>
          <w:tcPr>
            <w:tcW w:w="2439" w:type="dxa"/>
            <w:tcBorders>
              <w:top w:val="single" w:color="auto" w:sz="6" w:space="0"/>
              <w:bottom w:val="single" w:color="auto" w:sz="6" w:space="0"/>
            </w:tcBorders>
            <w:vAlign w:val="center"/>
          </w:tcPr>
          <w:p>
            <w:pPr>
              <w:jc w:val="center"/>
              <w:rPr>
                <w:rFonts w:ascii="Times New Roman" w:hAnsi="Times New Roman"/>
              </w:rPr>
            </w:pPr>
          </w:p>
        </w:tc>
        <w:tc>
          <w:tcPr>
            <w:tcW w:w="1380" w:type="dxa"/>
            <w:tcBorders>
              <w:top w:val="single" w:color="auto" w:sz="6" w:space="0"/>
              <w:bottom w:val="single" w:color="auto" w:sz="6" w:space="0"/>
            </w:tcBorders>
            <w:vAlign w:val="center"/>
          </w:tcPr>
          <w:p>
            <w:pPr>
              <w:jc w:val="center"/>
              <w:rPr>
                <w:rFonts w:ascii="Times New Roman" w:hAnsi="Times New Roman"/>
              </w:rPr>
            </w:pPr>
          </w:p>
        </w:tc>
        <w:tc>
          <w:tcPr>
            <w:tcW w:w="1260" w:type="dxa"/>
            <w:tcBorders>
              <w:top w:val="single" w:color="auto" w:sz="6" w:space="0"/>
              <w:bottom w:val="single" w:color="auto" w:sz="6" w:space="0"/>
            </w:tcBorders>
            <w:vAlign w:val="center"/>
          </w:tcPr>
          <w:p>
            <w:pPr>
              <w:jc w:val="center"/>
              <w:rPr>
                <w:rFonts w:ascii="Times New Roman" w:hAnsi="Times New Roman"/>
              </w:rPr>
            </w:pPr>
          </w:p>
        </w:tc>
        <w:tc>
          <w:tcPr>
            <w:tcW w:w="2580" w:type="dxa"/>
            <w:tcBorders>
              <w:top w:val="single" w:color="auto" w:sz="6" w:space="0"/>
              <w:bottom w:val="single" w:color="auto" w:sz="6" w:space="0"/>
            </w:tcBorders>
            <w:vAlign w:val="center"/>
          </w:tcPr>
          <w:p>
            <w:pPr>
              <w:jc w:val="center"/>
              <w:rPr>
                <w:rFonts w:ascii="Times New Roman" w:hAnsi="Times New Roman"/>
              </w:rPr>
            </w:pPr>
          </w:p>
        </w:tc>
        <w:tc>
          <w:tcPr>
            <w:tcW w:w="1605" w:type="dxa"/>
            <w:tcBorders>
              <w:top w:val="single" w:color="auto" w:sz="6" w:space="0"/>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2439" w:type="dxa"/>
            <w:tcBorders>
              <w:top w:val="single" w:color="auto" w:sz="6" w:space="0"/>
              <w:bottom w:val="single" w:color="auto" w:sz="6" w:space="0"/>
            </w:tcBorders>
            <w:vAlign w:val="center"/>
          </w:tcPr>
          <w:p>
            <w:pPr>
              <w:jc w:val="center"/>
              <w:rPr>
                <w:rFonts w:ascii="Times New Roman" w:hAnsi="Times New Roman"/>
              </w:rPr>
            </w:pPr>
          </w:p>
        </w:tc>
        <w:tc>
          <w:tcPr>
            <w:tcW w:w="1380" w:type="dxa"/>
            <w:tcBorders>
              <w:top w:val="single" w:color="auto" w:sz="6" w:space="0"/>
              <w:bottom w:val="single" w:color="auto" w:sz="6" w:space="0"/>
            </w:tcBorders>
            <w:vAlign w:val="center"/>
          </w:tcPr>
          <w:p>
            <w:pPr>
              <w:jc w:val="center"/>
              <w:rPr>
                <w:rFonts w:ascii="Times New Roman" w:hAnsi="Times New Roman"/>
              </w:rPr>
            </w:pPr>
          </w:p>
        </w:tc>
        <w:tc>
          <w:tcPr>
            <w:tcW w:w="1260" w:type="dxa"/>
            <w:tcBorders>
              <w:top w:val="single" w:color="auto" w:sz="6" w:space="0"/>
              <w:bottom w:val="single" w:color="auto" w:sz="6" w:space="0"/>
            </w:tcBorders>
            <w:vAlign w:val="center"/>
          </w:tcPr>
          <w:p>
            <w:pPr>
              <w:jc w:val="center"/>
              <w:rPr>
                <w:rFonts w:ascii="Times New Roman" w:hAnsi="Times New Roman"/>
              </w:rPr>
            </w:pPr>
          </w:p>
        </w:tc>
        <w:tc>
          <w:tcPr>
            <w:tcW w:w="2580" w:type="dxa"/>
            <w:tcBorders>
              <w:top w:val="single" w:color="auto" w:sz="6" w:space="0"/>
              <w:bottom w:val="single" w:color="auto" w:sz="6" w:space="0"/>
            </w:tcBorders>
            <w:vAlign w:val="center"/>
          </w:tcPr>
          <w:p>
            <w:pPr>
              <w:jc w:val="center"/>
              <w:rPr>
                <w:rFonts w:ascii="Times New Roman" w:hAnsi="Times New Roman"/>
              </w:rPr>
            </w:pPr>
          </w:p>
        </w:tc>
        <w:tc>
          <w:tcPr>
            <w:tcW w:w="1605" w:type="dxa"/>
            <w:tcBorders>
              <w:top w:val="single" w:color="auto" w:sz="6" w:space="0"/>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2439" w:type="dxa"/>
            <w:tcBorders>
              <w:top w:val="single" w:color="auto" w:sz="6" w:space="0"/>
              <w:bottom w:val="nil"/>
            </w:tcBorders>
            <w:vAlign w:val="center"/>
          </w:tcPr>
          <w:p>
            <w:pPr>
              <w:jc w:val="center"/>
              <w:rPr>
                <w:rFonts w:ascii="Times New Roman" w:hAnsi="Times New Roman"/>
              </w:rPr>
            </w:pPr>
          </w:p>
        </w:tc>
        <w:tc>
          <w:tcPr>
            <w:tcW w:w="1380" w:type="dxa"/>
            <w:tcBorders>
              <w:top w:val="single" w:color="auto" w:sz="6" w:space="0"/>
              <w:bottom w:val="nil"/>
            </w:tcBorders>
            <w:vAlign w:val="center"/>
          </w:tcPr>
          <w:p>
            <w:pPr>
              <w:jc w:val="center"/>
              <w:rPr>
                <w:rFonts w:ascii="Times New Roman" w:hAnsi="Times New Roman"/>
              </w:rPr>
            </w:pPr>
          </w:p>
        </w:tc>
        <w:tc>
          <w:tcPr>
            <w:tcW w:w="1260" w:type="dxa"/>
            <w:tcBorders>
              <w:top w:val="single" w:color="auto" w:sz="6" w:space="0"/>
              <w:bottom w:val="nil"/>
            </w:tcBorders>
            <w:vAlign w:val="center"/>
          </w:tcPr>
          <w:p>
            <w:pPr>
              <w:jc w:val="center"/>
              <w:rPr>
                <w:rFonts w:ascii="Times New Roman" w:hAnsi="Times New Roman"/>
              </w:rPr>
            </w:pPr>
          </w:p>
        </w:tc>
        <w:tc>
          <w:tcPr>
            <w:tcW w:w="2580" w:type="dxa"/>
            <w:tcBorders>
              <w:top w:val="single" w:color="auto" w:sz="6" w:space="0"/>
              <w:bottom w:val="nil"/>
            </w:tcBorders>
            <w:vAlign w:val="center"/>
          </w:tcPr>
          <w:p>
            <w:pPr>
              <w:jc w:val="center"/>
              <w:rPr>
                <w:rFonts w:ascii="Times New Roman" w:hAnsi="Times New Roman"/>
              </w:rPr>
            </w:pPr>
          </w:p>
        </w:tc>
        <w:tc>
          <w:tcPr>
            <w:tcW w:w="1605" w:type="dxa"/>
            <w:tcBorders>
              <w:top w:val="single" w:color="auto" w:sz="6" w:space="0"/>
              <w:bottom w:val="nil"/>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2439" w:type="dxa"/>
            <w:tcBorders>
              <w:top w:val="single" w:color="auto" w:sz="6" w:space="0"/>
              <w:bottom w:val="single" w:color="auto" w:sz="12" w:space="0"/>
            </w:tcBorders>
            <w:vAlign w:val="center"/>
          </w:tcPr>
          <w:p>
            <w:pPr>
              <w:jc w:val="center"/>
              <w:rPr>
                <w:rFonts w:ascii="Times New Roman" w:hAnsi="Times New Roman"/>
              </w:rPr>
            </w:pPr>
          </w:p>
        </w:tc>
        <w:tc>
          <w:tcPr>
            <w:tcW w:w="1380" w:type="dxa"/>
            <w:tcBorders>
              <w:top w:val="single" w:color="auto" w:sz="6" w:space="0"/>
              <w:bottom w:val="single" w:color="auto" w:sz="12" w:space="0"/>
            </w:tcBorders>
            <w:vAlign w:val="center"/>
          </w:tcPr>
          <w:p>
            <w:pPr>
              <w:jc w:val="center"/>
              <w:rPr>
                <w:rFonts w:ascii="Times New Roman" w:hAnsi="Times New Roman"/>
              </w:rPr>
            </w:pPr>
          </w:p>
        </w:tc>
        <w:tc>
          <w:tcPr>
            <w:tcW w:w="1260" w:type="dxa"/>
            <w:tcBorders>
              <w:top w:val="single" w:color="auto" w:sz="6" w:space="0"/>
              <w:bottom w:val="single" w:color="auto" w:sz="12" w:space="0"/>
            </w:tcBorders>
            <w:vAlign w:val="center"/>
          </w:tcPr>
          <w:p>
            <w:pPr>
              <w:jc w:val="center"/>
              <w:rPr>
                <w:rFonts w:ascii="Times New Roman" w:hAnsi="Times New Roman"/>
              </w:rPr>
            </w:pPr>
          </w:p>
        </w:tc>
        <w:tc>
          <w:tcPr>
            <w:tcW w:w="2580" w:type="dxa"/>
            <w:tcBorders>
              <w:top w:val="single" w:color="auto" w:sz="6" w:space="0"/>
              <w:bottom w:val="single" w:color="auto" w:sz="12" w:space="0"/>
            </w:tcBorders>
            <w:vAlign w:val="center"/>
          </w:tcPr>
          <w:p>
            <w:pPr>
              <w:jc w:val="center"/>
              <w:rPr>
                <w:rFonts w:ascii="Times New Roman" w:hAnsi="Times New Roman"/>
              </w:rPr>
            </w:pPr>
          </w:p>
        </w:tc>
        <w:tc>
          <w:tcPr>
            <w:tcW w:w="1605" w:type="dxa"/>
            <w:tcBorders>
              <w:top w:val="single" w:color="auto" w:sz="6" w:space="0"/>
              <w:bottom w:val="single" w:color="auto" w:sz="12" w:space="0"/>
            </w:tcBorders>
            <w:vAlign w:val="center"/>
          </w:tcPr>
          <w:p>
            <w:pPr>
              <w:jc w:val="center"/>
              <w:rPr>
                <w:rFonts w:ascii="Times New Roman" w:hAnsi="Times New Roman"/>
              </w:rPr>
            </w:pPr>
          </w:p>
        </w:tc>
      </w:tr>
    </w:tbl>
    <w:p>
      <w:pPr>
        <w:rPr>
          <w:rFonts w:ascii="Times New Roman" w:hAnsi="Times New Roman" w:eastAsia="黑体"/>
          <w:b/>
          <w:sz w:val="32"/>
          <w:szCs w:val="32"/>
        </w:rPr>
      </w:pPr>
      <w:r>
        <w:rPr>
          <w:rFonts w:ascii="Times New Roman" w:hAnsi="Times New Roman" w:eastAsia="黑体"/>
          <w:b/>
          <w:sz w:val="32"/>
          <w:szCs w:val="32"/>
        </w:rPr>
        <w:t>三、课题设计论证</w:t>
      </w:r>
    </w:p>
    <w:tbl>
      <w:tblPr>
        <w:tblStyle w:val="13"/>
        <w:tblW w:w="875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7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4" w:hRule="atLeast"/>
        </w:trPr>
        <w:tc>
          <w:tcPr>
            <w:tcW w:w="8754" w:type="dxa"/>
            <w:tcBorders>
              <w:bottom w:val="single" w:color="auto" w:sz="6" w:space="0"/>
            </w:tcBorders>
          </w:tcPr>
          <w:p>
            <w:pPr>
              <w:ind w:left="252" w:right="71"/>
              <w:jc w:val="left"/>
              <w:rPr>
                <w:rFonts w:ascii="Times New Roman" w:hAnsi="Times New Roman"/>
                <w:sz w:val="24"/>
              </w:rPr>
            </w:pPr>
          </w:p>
          <w:p>
            <w:pPr>
              <w:ind w:left="252" w:right="71"/>
              <w:jc w:val="left"/>
              <w:rPr>
                <w:rFonts w:ascii="Times New Roman" w:hAnsi="Times New Roman"/>
                <w:sz w:val="24"/>
              </w:rPr>
            </w:pPr>
            <w:r>
              <w:rPr>
                <w:rFonts w:ascii="Times New Roman" w:hAnsi="Times New Roman"/>
                <w:sz w:val="24"/>
              </w:rPr>
              <w:t>·本课题核心概念的界定，国内外研究现状述评、选题意义及研究价值。</w:t>
            </w:r>
          </w:p>
          <w:p>
            <w:pPr>
              <w:ind w:left="252" w:right="71"/>
              <w:jc w:val="left"/>
              <w:rPr>
                <w:rFonts w:ascii="Times New Roman" w:hAnsi="Times New Roman"/>
                <w:sz w:val="24"/>
              </w:rPr>
            </w:pPr>
            <w:r>
              <w:rPr>
                <w:rFonts w:ascii="Times New Roman" w:hAnsi="Times New Roman"/>
                <w:sz w:val="24"/>
              </w:rPr>
              <w:t>·本课题的研究目标、研究内容、研究假设和拟创新点。</w:t>
            </w:r>
          </w:p>
          <w:p>
            <w:pPr>
              <w:ind w:left="252" w:right="71"/>
              <w:jc w:val="left"/>
              <w:rPr>
                <w:rFonts w:ascii="Times New Roman" w:hAnsi="Times New Roman"/>
                <w:sz w:val="24"/>
              </w:rPr>
            </w:pPr>
            <w:r>
              <w:rPr>
                <w:rFonts w:ascii="Times New Roman" w:hAnsi="Times New Roman"/>
                <w:sz w:val="24"/>
              </w:rPr>
              <w:t>·本课题的研究思路、研究方法和实施步骤。</w:t>
            </w:r>
          </w:p>
          <w:p>
            <w:pPr>
              <w:ind w:left="252" w:right="71"/>
              <w:jc w:val="left"/>
              <w:rPr>
                <w:rFonts w:ascii="Times New Roman" w:hAnsi="Times New Roman"/>
                <w:sz w:val="24"/>
              </w:rPr>
            </w:pPr>
            <w:r>
              <w:rPr>
                <w:rFonts w:ascii="Times New Roman" w:hAnsi="Times New Roman"/>
                <w:sz w:val="24"/>
              </w:rPr>
              <w:t>·课题负责人的主要学术经历；主要参加者的学术背景和研究经验、组成结构（如职务、专业、年龄等）。</w:t>
            </w:r>
          </w:p>
          <w:p>
            <w:pPr>
              <w:ind w:left="252" w:right="71"/>
              <w:jc w:val="left"/>
              <w:rPr>
                <w:rFonts w:ascii="Times New Roman" w:hAnsi="Times New Roman"/>
                <w:sz w:val="24"/>
              </w:rPr>
            </w:pPr>
            <w:r>
              <w:rPr>
                <w:rFonts w:ascii="Times New Roman" w:hAnsi="Times New Roman"/>
                <w:sz w:val="24"/>
              </w:rPr>
              <w:t>·完成课题的保障条件（如研究资料、实验仪器设备、配套经费、研究时间及所在单位条件等）。</w:t>
            </w:r>
          </w:p>
          <w:p>
            <w:pPr>
              <w:ind w:right="71"/>
              <w:jc w:val="center"/>
              <w:rPr>
                <w:rFonts w:ascii="Times New Roman" w:hAnsi="Times New Roman"/>
              </w:rPr>
            </w:pPr>
            <w:r>
              <w:rPr>
                <w:rFonts w:ascii="Times New Roman" w:hAnsi="Times New Roman"/>
                <w:sz w:val="24"/>
              </w:rPr>
              <w:t>（限5000字内）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83" w:hRule="atLeast"/>
        </w:trPr>
        <w:tc>
          <w:tcPr>
            <w:tcW w:w="8754" w:type="dxa"/>
            <w:tcBorders>
              <w:bottom w:val="single" w:color="auto" w:sz="6" w:space="0"/>
            </w:tcBorders>
          </w:tcPr>
          <w:p>
            <w:pPr>
              <w:ind w:left="252" w:right="71"/>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788" w:hRule="atLeast"/>
        </w:trPr>
        <w:tc>
          <w:tcPr>
            <w:tcW w:w="8754" w:type="dxa"/>
            <w:tcBorders>
              <w:bottom w:val="single" w:color="auto" w:sz="12" w:space="0"/>
            </w:tcBorders>
          </w:tcPr>
          <w:p>
            <w:pPr>
              <w:ind w:left="252" w:right="71"/>
              <w:jc w:val="left"/>
              <w:rPr>
                <w:rFonts w:ascii="Times New Roman" w:hAnsi="Times New Roman"/>
              </w:rPr>
            </w:pPr>
          </w:p>
        </w:tc>
      </w:tr>
    </w:tbl>
    <w:p>
      <w:pPr>
        <w:rPr>
          <w:rFonts w:ascii="Times New Roman" w:hAnsi="Times New Roman" w:eastAsia="黑体"/>
          <w:b/>
          <w:sz w:val="32"/>
          <w:szCs w:val="32"/>
        </w:rPr>
      </w:pPr>
    </w:p>
    <w:p>
      <w:pPr>
        <w:rPr>
          <w:rFonts w:ascii="Times New Roman" w:hAnsi="Times New Roman" w:eastAsia="黑体"/>
          <w:sz w:val="24"/>
        </w:rPr>
      </w:pPr>
      <w:bookmarkStart w:id="1" w:name="_Toc428536950"/>
      <w:r>
        <w:rPr>
          <w:rFonts w:ascii="Times New Roman" w:hAnsi="Times New Roman" w:eastAsia="黑体"/>
          <w:b/>
          <w:sz w:val="32"/>
          <w:szCs w:val="32"/>
        </w:rPr>
        <w:t>四、预期研究成果</w:t>
      </w:r>
    </w:p>
    <w:tbl>
      <w:tblPr>
        <w:tblStyle w:val="13"/>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9"/>
        <w:gridCol w:w="1540"/>
        <w:gridCol w:w="4007"/>
        <w:gridCol w:w="1495"/>
        <w:gridCol w:w="1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819" w:type="dxa"/>
            <w:tcBorders>
              <w:top w:val="single" w:color="auto" w:sz="12" w:space="0"/>
            </w:tcBorders>
            <w:vAlign w:val="center"/>
          </w:tcPr>
          <w:p>
            <w:pPr>
              <w:jc w:val="center"/>
              <w:rPr>
                <w:rFonts w:ascii="Times New Roman" w:hAnsi="Times New Roman"/>
              </w:rPr>
            </w:pPr>
            <w:r>
              <w:rPr>
                <w:rFonts w:ascii="Times New Roman" w:hAnsi="Times New Roman"/>
                <w:sz w:val="28"/>
                <w:szCs w:val="28"/>
              </w:rPr>
              <w:t>序号</w:t>
            </w:r>
          </w:p>
        </w:tc>
        <w:tc>
          <w:tcPr>
            <w:tcW w:w="1540" w:type="dxa"/>
            <w:tcBorders>
              <w:top w:val="single" w:color="auto" w:sz="12" w:space="0"/>
            </w:tcBorders>
            <w:vAlign w:val="center"/>
          </w:tcPr>
          <w:p>
            <w:pPr>
              <w:jc w:val="center"/>
              <w:rPr>
                <w:rFonts w:ascii="Times New Roman" w:hAnsi="Times New Roman"/>
              </w:rPr>
            </w:pPr>
            <w:r>
              <w:rPr>
                <w:rFonts w:ascii="Times New Roman" w:hAnsi="Times New Roman"/>
                <w:sz w:val="24"/>
              </w:rPr>
              <w:t>完成时间</w:t>
            </w:r>
          </w:p>
        </w:tc>
        <w:tc>
          <w:tcPr>
            <w:tcW w:w="4007" w:type="dxa"/>
            <w:tcBorders>
              <w:top w:val="single" w:color="auto" w:sz="12" w:space="0"/>
            </w:tcBorders>
            <w:vAlign w:val="center"/>
          </w:tcPr>
          <w:p>
            <w:pPr>
              <w:rPr>
                <w:rFonts w:ascii="Times New Roman" w:hAnsi="Times New Roman"/>
              </w:rPr>
            </w:pPr>
            <w:r>
              <w:rPr>
                <w:rFonts w:ascii="Times New Roman" w:hAnsi="Times New Roman"/>
                <w:sz w:val="24"/>
              </w:rPr>
              <w:t>最  终  成  果  名  称</w:t>
            </w:r>
          </w:p>
        </w:tc>
        <w:tc>
          <w:tcPr>
            <w:tcW w:w="1495" w:type="dxa"/>
            <w:tcBorders>
              <w:top w:val="single" w:color="auto" w:sz="12" w:space="0"/>
            </w:tcBorders>
            <w:vAlign w:val="center"/>
          </w:tcPr>
          <w:p>
            <w:pPr>
              <w:jc w:val="center"/>
              <w:rPr>
                <w:rFonts w:ascii="Times New Roman" w:hAnsi="Times New Roman"/>
              </w:rPr>
            </w:pPr>
            <w:r>
              <w:rPr>
                <w:rFonts w:ascii="Times New Roman" w:hAnsi="Times New Roman"/>
                <w:sz w:val="28"/>
                <w:szCs w:val="28"/>
              </w:rPr>
              <w:t>成果形式</w:t>
            </w:r>
          </w:p>
        </w:tc>
        <w:tc>
          <w:tcPr>
            <w:tcW w:w="1275" w:type="dxa"/>
            <w:tcBorders>
              <w:top w:val="single" w:color="auto" w:sz="12" w:space="0"/>
            </w:tcBorders>
            <w:vAlign w:val="center"/>
          </w:tcPr>
          <w:p>
            <w:pPr>
              <w:jc w:val="center"/>
              <w:rPr>
                <w:rFonts w:ascii="Times New Roman" w:hAnsi="Times New Roman"/>
              </w:rPr>
            </w:pPr>
            <w:r>
              <w:rPr>
                <w:rFonts w:ascii="Times New Roman" w:hAnsi="Times New Roman"/>
                <w:sz w:val="24"/>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vAlign w:val="center"/>
          </w:tcPr>
          <w:p>
            <w:pPr>
              <w:jc w:val="center"/>
              <w:rPr>
                <w:rFonts w:ascii="Times New Roman" w:hAnsi="Times New Roman"/>
              </w:rPr>
            </w:pPr>
          </w:p>
        </w:tc>
        <w:tc>
          <w:tcPr>
            <w:tcW w:w="1540" w:type="dxa"/>
            <w:vAlign w:val="center"/>
          </w:tcPr>
          <w:p>
            <w:pPr>
              <w:jc w:val="center"/>
              <w:rPr>
                <w:rFonts w:ascii="Times New Roman" w:hAnsi="Times New Roman"/>
              </w:rPr>
            </w:pPr>
          </w:p>
        </w:tc>
        <w:tc>
          <w:tcPr>
            <w:tcW w:w="4007" w:type="dxa"/>
            <w:vAlign w:val="center"/>
          </w:tcPr>
          <w:p>
            <w:pPr>
              <w:jc w:val="center"/>
              <w:rPr>
                <w:rFonts w:ascii="Times New Roman" w:hAnsi="Times New Roman"/>
              </w:rPr>
            </w:pPr>
          </w:p>
        </w:tc>
        <w:tc>
          <w:tcPr>
            <w:tcW w:w="1495" w:type="dxa"/>
            <w:vAlign w:val="center"/>
          </w:tcPr>
          <w:p>
            <w:pPr>
              <w:jc w:val="center"/>
              <w:rPr>
                <w:rFonts w:ascii="Times New Roman" w:hAnsi="Times New Roman"/>
              </w:rPr>
            </w:pPr>
          </w:p>
        </w:tc>
        <w:tc>
          <w:tcPr>
            <w:tcW w:w="1275" w:type="dxa"/>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vAlign w:val="center"/>
          </w:tcPr>
          <w:p>
            <w:pPr>
              <w:jc w:val="center"/>
              <w:rPr>
                <w:rFonts w:ascii="Times New Roman" w:hAnsi="Times New Roman"/>
              </w:rPr>
            </w:pPr>
          </w:p>
        </w:tc>
        <w:tc>
          <w:tcPr>
            <w:tcW w:w="1540" w:type="dxa"/>
            <w:vAlign w:val="center"/>
          </w:tcPr>
          <w:p>
            <w:pPr>
              <w:jc w:val="center"/>
              <w:rPr>
                <w:rFonts w:ascii="Times New Roman" w:hAnsi="Times New Roman"/>
              </w:rPr>
            </w:pPr>
          </w:p>
        </w:tc>
        <w:tc>
          <w:tcPr>
            <w:tcW w:w="4007" w:type="dxa"/>
            <w:vAlign w:val="center"/>
          </w:tcPr>
          <w:p>
            <w:pPr>
              <w:jc w:val="center"/>
              <w:rPr>
                <w:rFonts w:ascii="Times New Roman" w:hAnsi="Times New Roman"/>
              </w:rPr>
            </w:pPr>
          </w:p>
        </w:tc>
        <w:tc>
          <w:tcPr>
            <w:tcW w:w="1495" w:type="dxa"/>
            <w:vAlign w:val="center"/>
          </w:tcPr>
          <w:p>
            <w:pPr>
              <w:jc w:val="center"/>
              <w:rPr>
                <w:rFonts w:ascii="Times New Roman" w:hAnsi="Times New Roman"/>
              </w:rPr>
            </w:pPr>
          </w:p>
        </w:tc>
        <w:tc>
          <w:tcPr>
            <w:tcW w:w="1275" w:type="dxa"/>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vAlign w:val="center"/>
          </w:tcPr>
          <w:p>
            <w:pPr>
              <w:jc w:val="center"/>
              <w:rPr>
                <w:rFonts w:ascii="Times New Roman" w:hAnsi="Times New Roman"/>
              </w:rPr>
            </w:pPr>
          </w:p>
        </w:tc>
        <w:tc>
          <w:tcPr>
            <w:tcW w:w="1540" w:type="dxa"/>
            <w:vAlign w:val="center"/>
          </w:tcPr>
          <w:p>
            <w:pPr>
              <w:jc w:val="center"/>
              <w:rPr>
                <w:rFonts w:ascii="Times New Roman" w:hAnsi="Times New Roman"/>
              </w:rPr>
            </w:pPr>
          </w:p>
        </w:tc>
        <w:tc>
          <w:tcPr>
            <w:tcW w:w="4007" w:type="dxa"/>
            <w:vAlign w:val="center"/>
          </w:tcPr>
          <w:p>
            <w:pPr>
              <w:jc w:val="center"/>
              <w:rPr>
                <w:rFonts w:ascii="Times New Roman" w:hAnsi="Times New Roman"/>
              </w:rPr>
            </w:pPr>
          </w:p>
        </w:tc>
        <w:tc>
          <w:tcPr>
            <w:tcW w:w="1495" w:type="dxa"/>
            <w:vAlign w:val="center"/>
          </w:tcPr>
          <w:p>
            <w:pPr>
              <w:jc w:val="center"/>
              <w:rPr>
                <w:rFonts w:ascii="Times New Roman" w:hAnsi="Times New Roman"/>
              </w:rPr>
            </w:pPr>
          </w:p>
        </w:tc>
        <w:tc>
          <w:tcPr>
            <w:tcW w:w="1275" w:type="dxa"/>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vAlign w:val="center"/>
          </w:tcPr>
          <w:p>
            <w:pPr>
              <w:jc w:val="center"/>
              <w:rPr>
                <w:rFonts w:ascii="Times New Roman" w:hAnsi="Times New Roman"/>
              </w:rPr>
            </w:pPr>
          </w:p>
        </w:tc>
        <w:tc>
          <w:tcPr>
            <w:tcW w:w="1540" w:type="dxa"/>
            <w:vAlign w:val="center"/>
          </w:tcPr>
          <w:p>
            <w:pPr>
              <w:jc w:val="center"/>
              <w:rPr>
                <w:rFonts w:ascii="Times New Roman" w:hAnsi="Times New Roman"/>
              </w:rPr>
            </w:pPr>
          </w:p>
        </w:tc>
        <w:tc>
          <w:tcPr>
            <w:tcW w:w="4007" w:type="dxa"/>
            <w:vAlign w:val="center"/>
          </w:tcPr>
          <w:p>
            <w:pPr>
              <w:jc w:val="center"/>
              <w:rPr>
                <w:rFonts w:ascii="Times New Roman" w:hAnsi="Times New Roman"/>
              </w:rPr>
            </w:pPr>
          </w:p>
        </w:tc>
        <w:tc>
          <w:tcPr>
            <w:tcW w:w="1495" w:type="dxa"/>
            <w:vAlign w:val="center"/>
          </w:tcPr>
          <w:p>
            <w:pPr>
              <w:jc w:val="center"/>
              <w:rPr>
                <w:rFonts w:ascii="Times New Roman" w:hAnsi="Times New Roman"/>
              </w:rPr>
            </w:pPr>
          </w:p>
        </w:tc>
        <w:tc>
          <w:tcPr>
            <w:tcW w:w="1275" w:type="dxa"/>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tcBorders>
              <w:bottom w:val="single" w:color="auto" w:sz="12" w:space="0"/>
            </w:tcBorders>
            <w:vAlign w:val="center"/>
          </w:tcPr>
          <w:p>
            <w:pPr>
              <w:jc w:val="center"/>
              <w:rPr>
                <w:rFonts w:ascii="Times New Roman" w:hAnsi="Times New Roman"/>
              </w:rPr>
            </w:pPr>
          </w:p>
        </w:tc>
        <w:tc>
          <w:tcPr>
            <w:tcW w:w="1540" w:type="dxa"/>
            <w:tcBorders>
              <w:bottom w:val="single" w:color="auto" w:sz="12" w:space="0"/>
            </w:tcBorders>
            <w:vAlign w:val="center"/>
          </w:tcPr>
          <w:p>
            <w:pPr>
              <w:jc w:val="center"/>
              <w:rPr>
                <w:rFonts w:ascii="Times New Roman" w:hAnsi="Times New Roman"/>
              </w:rPr>
            </w:pPr>
          </w:p>
        </w:tc>
        <w:tc>
          <w:tcPr>
            <w:tcW w:w="4007" w:type="dxa"/>
            <w:tcBorders>
              <w:bottom w:val="single" w:color="auto" w:sz="12" w:space="0"/>
            </w:tcBorders>
            <w:vAlign w:val="center"/>
          </w:tcPr>
          <w:p>
            <w:pPr>
              <w:jc w:val="center"/>
              <w:rPr>
                <w:rFonts w:ascii="Times New Roman" w:hAnsi="Times New Roman"/>
              </w:rPr>
            </w:pPr>
          </w:p>
        </w:tc>
        <w:tc>
          <w:tcPr>
            <w:tcW w:w="1495" w:type="dxa"/>
            <w:tcBorders>
              <w:bottom w:val="single" w:color="auto" w:sz="12" w:space="0"/>
            </w:tcBorders>
            <w:vAlign w:val="center"/>
          </w:tcPr>
          <w:p>
            <w:pPr>
              <w:jc w:val="center"/>
              <w:rPr>
                <w:rFonts w:ascii="Times New Roman" w:hAnsi="Times New Roman"/>
              </w:rPr>
            </w:pPr>
          </w:p>
        </w:tc>
        <w:tc>
          <w:tcPr>
            <w:tcW w:w="1275" w:type="dxa"/>
            <w:tcBorders>
              <w:bottom w:val="single" w:color="auto" w:sz="12" w:space="0"/>
            </w:tcBorders>
            <w:vAlign w:val="center"/>
          </w:tcPr>
          <w:p>
            <w:pPr>
              <w:jc w:val="center"/>
              <w:rPr>
                <w:rFonts w:ascii="Times New Roman" w:hAnsi="Times New Roman"/>
              </w:rPr>
            </w:pPr>
          </w:p>
        </w:tc>
      </w:tr>
    </w:tbl>
    <w:p>
      <w:pPr>
        <w:ind w:firstLine="360" w:firstLineChars="150"/>
        <w:rPr>
          <w:rFonts w:ascii="Times New Roman" w:hAnsi="Times New Roman"/>
          <w:sz w:val="24"/>
        </w:rPr>
      </w:pPr>
      <w:r>
        <w:rPr>
          <w:rFonts w:ascii="Times New Roman" w:hAnsi="Times New Roman"/>
          <w:sz w:val="24"/>
        </w:rPr>
        <w:t>［注］预期最终成果可选项如下：</w:t>
      </w:r>
    </w:p>
    <w:p>
      <w:pPr>
        <w:ind w:firstLine="480" w:firstLineChars="200"/>
        <w:rPr>
          <w:rFonts w:ascii="Times New Roman" w:hAnsi="Times New Roman"/>
          <w:sz w:val="24"/>
        </w:rPr>
      </w:pPr>
      <w:r>
        <w:rPr>
          <w:rFonts w:ascii="Times New Roman" w:hAnsi="Times New Roman"/>
          <w:sz w:val="24"/>
        </w:rPr>
        <w:t>A.研究报告</w:t>
      </w:r>
      <w:r>
        <w:rPr>
          <w:rFonts w:hint="eastAsia" w:ascii="Times New Roman" w:hAnsi="Times New Roman"/>
          <w:sz w:val="24"/>
          <w:lang w:eastAsia="zh-CN"/>
        </w:rPr>
        <w:t>（</w:t>
      </w:r>
      <w:r>
        <w:rPr>
          <w:rFonts w:ascii="Times New Roman" w:hAnsi="Times New Roman"/>
          <w:sz w:val="24"/>
        </w:rPr>
        <w:t>必须</w:t>
      </w:r>
      <w:r>
        <w:rPr>
          <w:rFonts w:hint="eastAsia" w:ascii="Times New Roman" w:hAnsi="Times New Roman"/>
          <w:sz w:val="24"/>
          <w:lang w:eastAsia="zh-CN"/>
        </w:rPr>
        <w:t>）</w:t>
      </w:r>
      <w:r>
        <w:rPr>
          <w:rFonts w:ascii="Times New Roman" w:hAnsi="Times New Roman"/>
          <w:sz w:val="24"/>
        </w:rPr>
        <w:t xml:space="preserve">  B.专著   C.研究论文   D.课件资源、工具或软件  E.其他</w:t>
      </w:r>
    </w:p>
    <w:p>
      <w:pPr>
        <w:rPr>
          <w:rFonts w:ascii="Times New Roman" w:hAnsi="Times New Roman"/>
          <w:sz w:val="24"/>
        </w:rPr>
      </w:pPr>
    </w:p>
    <w:p>
      <w:pPr>
        <w:rPr>
          <w:rFonts w:ascii="Times New Roman" w:hAnsi="Times New Roman"/>
          <w:sz w:val="24"/>
        </w:rPr>
      </w:pPr>
    </w:p>
    <w:bookmarkEnd w:id="1"/>
    <w:p>
      <w:pPr>
        <w:rPr>
          <w:rFonts w:ascii="Times New Roman" w:hAnsi="Times New Roman" w:eastAsia="黑体"/>
          <w:b/>
          <w:sz w:val="32"/>
          <w:szCs w:val="32"/>
        </w:rPr>
      </w:pPr>
      <w:bookmarkStart w:id="2" w:name="_Toc428536952"/>
      <w:r>
        <w:rPr>
          <w:rFonts w:ascii="Times New Roman" w:hAnsi="Times New Roman" w:eastAsia="黑体"/>
          <w:b/>
          <w:sz w:val="32"/>
          <w:szCs w:val="32"/>
        </w:rPr>
        <w:t>五、经费预算</w:t>
      </w:r>
    </w:p>
    <w:tbl>
      <w:tblPr>
        <w:tblStyle w:val="13"/>
        <w:tblW w:w="91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9148" w:type="dxa"/>
            <w:vAlign w:val="center"/>
          </w:tcPr>
          <w:p>
            <w:pPr>
              <w:ind w:firstLine="420"/>
              <w:rPr>
                <w:rFonts w:ascii="Times New Roman" w:hAnsi="Times New Roman"/>
              </w:rPr>
            </w:pPr>
            <w:r>
              <w:rPr>
                <w:rFonts w:ascii="Times New Roman" w:hAnsi="Times New Roman"/>
                <w:sz w:val="24"/>
              </w:rPr>
              <w:t>承诺遵守财务规章制度，如实填报，严格监督课题经费的合理有效使用，保证不挤占和挪用课题经费。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80" w:hRule="atLeast"/>
          <w:jc w:val="center"/>
        </w:trPr>
        <w:tc>
          <w:tcPr>
            <w:tcW w:w="9148" w:type="dxa"/>
            <w:tcBorders>
              <w:bottom w:val="single" w:color="auto" w:sz="12" w:space="0"/>
            </w:tcBorders>
            <w:vAlign w:val="center"/>
          </w:tcPr>
          <w:p>
            <w:pPr>
              <w:rPr>
                <w:rFonts w:ascii="宋体" w:hAnsi="宋体" w:cs="宋体"/>
                <w:sz w:val="24"/>
              </w:rPr>
            </w:pPr>
            <w:r>
              <w:rPr>
                <w:rFonts w:hint="eastAsia" w:ascii="宋体" w:hAnsi="宋体" w:cs="宋体"/>
                <w:sz w:val="24"/>
              </w:rPr>
              <w:t xml:space="preserve">户　名：               </w:t>
            </w:r>
          </w:p>
          <w:p>
            <w:pPr>
              <w:rPr>
                <w:rFonts w:ascii="宋体" w:hAnsi="宋体" w:cs="宋体"/>
                <w:sz w:val="24"/>
              </w:rPr>
            </w:pPr>
            <w:r>
              <w:rPr>
                <w:rFonts w:hint="eastAsia" w:ascii="宋体" w:hAnsi="宋体" w:cs="宋体"/>
                <w:sz w:val="24"/>
              </w:rPr>
              <w:t>开户行：</w:t>
            </w:r>
          </w:p>
          <w:p>
            <w:pPr>
              <w:rPr>
                <w:rFonts w:ascii="宋体" w:hAnsi="宋体" w:cs="宋体"/>
                <w:sz w:val="24"/>
              </w:rPr>
            </w:pPr>
            <w:r>
              <w:rPr>
                <w:rFonts w:hint="eastAsia" w:ascii="宋体" w:hAnsi="宋体" w:cs="宋体"/>
                <w:sz w:val="24"/>
              </w:rPr>
              <w:t>账　号：</w:t>
            </w:r>
          </w:p>
          <w:p>
            <w:pPr>
              <w:rPr>
                <w:rFonts w:ascii="宋体" w:hAnsi="宋体" w:cs="宋体"/>
                <w:sz w:val="24"/>
              </w:rPr>
            </w:pPr>
            <w:r>
              <w:rPr>
                <w:rFonts w:hint="eastAsia" w:ascii="宋体" w:hAnsi="宋体" w:cs="宋体"/>
                <w:sz w:val="24"/>
              </w:rPr>
              <w:t>财务负责人姓名：</w:t>
            </w:r>
          </w:p>
          <w:p>
            <w:pPr>
              <w:rPr>
                <w:rFonts w:ascii="宋体" w:hAnsi="宋体" w:cs="宋体"/>
                <w:sz w:val="24"/>
              </w:rPr>
            </w:pPr>
            <w:r>
              <w:rPr>
                <w:rFonts w:hint="eastAsia" w:ascii="宋体" w:hAnsi="宋体" w:cs="宋体"/>
                <w:sz w:val="24"/>
              </w:rPr>
              <w:t>财务负责人联系电话：</w:t>
            </w:r>
          </w:p>
          <w:p>
            <w:pPr>
              <w:rPr>
                <w:rFonts w:ascii="宋体" w:hAnsi="宋体" w:cs="宋体"/>
                <w:sz w:val="24"/>
              </w:rPr>
            </w:pPr>
            <w:r>
              <w:rPr>
                <w:rFonts w:hint="eastAsia" w:ascii="宋体" w:hAnsi="宋体" w:cs="宋体"/>
                <w:sz w:val="24"/>
              </w:rPr>
              <w:t>是否能按“课题费”项目开具正式发票：</w:t>
            </w: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spacing w:line="400" w:lineRule="exact"/>
              <w:jc w:val="center"/>
              <w:rPr>
                <w:rFonts w:ascii="Times New Roman" w:hAnsi="Times New Roman"/>
                <w:sz w:val="24"/>
              </w:rPr>
            </w:pPr>
            <w:r>
              <w:rPr>
                <w:rFonts w:ascii="Times New Roman" w:hAnsi="Times New Roman"/>
                <w:sz w:val="24"/>
              </w:rPr>
              <w:t xml:space="preserve">                公</w:t>
            </w:r>
            <w:r>
              <w:rPr>
                <w:rFonts w:hint="eastAsia" w:ascii="Times New Roman" w:hAnsi="Times New Roman"/>
                <w:sz w:val="24"/>
              </w:rPr>
              <w:t xml:space="preserve">      </w:t>
            </w:r>
            <w:r>
              <w:rPr>
                <w:rFonts w:ascii="Times New Roman" w:hAnsi="Times New Roman"/>
                <w:sz w:val="24"/>
              </w:rPr>
              <w:t>章：</w:t>
            </w:r>
          </w:p>
          <w:p>
            <w:pPr>
              <w:spacing w:line="400" w:lineRule="exact"/>
              <w:jc w:val="center"/>
              <w:rPr>
                <w:rFonts w:ascii="Times New Roman" w:hAnsi="Times New Roman"/>
                <w:sz w:val="24"/>
              </w:rPr>
            </w:pPr>
            <w:r>
              <w:rPr>
                <w:rFonts w:ascii="Times New Roman" w:hAnsi="Times New Roman"/>
                <w:sz w:val="24"/>
              </w:rPr>
              <w:t xml:space="preserve">                  财务负责人签章：</w:t>
            </w:r>
          </w:p>
          <w:p>
            <w:pPr>
              <w:spacing w:line="400" w:lineRule="exact"/>
              <w:jc w:val="center"/>
              <w:rPr>
                <w:rFonts w:ascii="Times New Roman" w:hAnsi="Times New Roman"/>
                <w:sz w:val="24"/>
              </w:rPr>
            </w:pPr>
          </w:p>
          <w:p>
            <w:pPr>
              <w:spacing w:line="400" w:lineRule="exact"/>
              <w:jc w:val="center"/>
              <w:rPr>
                <w:rFonts w:ascii="Times New Roman" w:hAnsi="Times New Roman"/>
                <w:sz w:val="28"/>
                <w:szCs w:val="28"/>
              </w:rPr>
            </w:pPr>
            <w:r>
              <w:rPr>
                <w:rFonts w:ascii="Times New Roman" w:hAnsi="Times New Roman"/>
                <w:sz w:val="24"/>
              </w:rPr>
              <w:t xml:space="preserve">                                        年     月     日</w:t>
            </w:r>
          </w:p>
        </w:tc>
      </w:tr>
    </w:tbl>
    <w:p>
      <w:pPr>
        <w:ind w:firstLine="360" w:firstLineChars="150"/>
        <w:rPr>
          <w:rFonts w:ascii="Times New Roman" w:hAnsi="Times New Roman"/>
        </w:rPr>
      </w:pPr>
      <w:r>
        <w:rPr>
          <w:rFonts w:ascii="Times New Roman" w:hAnsi="Times New Roman"/>
          <w:sz w:val="24"/>
        </w:rPr>
        <w:t>［注］按共青团广西区委规定，课题经费的发票必须按“课题费”项目开具正式发票。如果您所在单位不能按“课题费”项目开具正式发票，经费将无法拨付。</w:t>
      </w:r>
    </w:p>
    <w:p>
      <w:pPr>
        <w:spacing w:line="240" w:lineRule="atLeast"/>
        <w:rPr>
          <w:rFonts w:ascii="Times New Roman" w:hAnsi="Times New Roman" w:eastAsia="黑体"/>
          <w:b/>
          <w:sz w:val="32"/>
          <w:szCs w:val="32"/>
        </w:rPr>
      </w:pPr>
      <w:r>
        <w:rPr>
          <w:rFonts w:ascii="Times New Roman" w:hAnsi="Times New Roman" w:eastAsia="黑体"/>
          <w:b/>
          <w:sz w:val="32"/>
          <w:szCs w:val="32"/>
        </w:rPr>
        <w:t>六、课题负责人</w:t>
      </w:r>
      <w:bookmarkEnd w:id="2"/>
      <w:r>
        <w:rPr>
          <w:rFonts w:ascii="Times New Roman" w:hAnsi="Times New Roman" w:eastAsia="黑体"/>
          <w:b/>
          <w:sz w:val="32"/>
          <w:szCs w:val="32"/>
        </w:rPr>
        <w:t>承诺保证书</w:t>
      </w:r>
    </w:p>
    <w:tbl>
      <w:tblPr>
        <w:tblStyle w:val="13"/>
        <w:tblW w:w="862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936" w:hRule="atLeast"/>
          <w:jc w:val="center"/>
        </w:trPr>
        <w:tc>
          <w:tcPr>
            <w:tcW w:w="8620" w:type="dxa"/>
          </w:tcPr>
          <w:p>
            <w:pPr>
              <w:pStyle w:val="5"/>
              <w:spacing w:before="48" w:after="48"/>
              <w:ind w:firstLine="600" w:firstLineChars="200"/>
              <w:rPr>
                <w:spacing w:val="10"/>
                <w:sz w:val="28"/>
                <w:szCs w:val="28"/>
              </w:rPr>
            </w:pPr>
          </w:p>
          <w:p>
            <w:pPr>
              <w:pStyle w:val="5"/>
              <w:spacing w:before="48" w:after="48" w:line="560" w:lineRule="exact"/>
              <w:ind w:firstLine="520" w:firstLineChars="200"/>
              <w:rPr>
                <w:sz w:val="28"/>
                <w:szCs w:val="28"/>
              </w:rPr>
            </w:pPr>
            <w:r>
              <w:rPr>
                <w:rFonts w:hint="eastAsia" w:ascii="宋体" w:hAnsi="宋体" w:cs="宋体"/>
                <w:spacing w:val="10"/>
                <w:lang w:val="zh-CN"/>
              </w:rPr>
              <w:t>本人</w:t>
            </w:r>
            <w:r>
              <w:rPr>
                <w:rFonts w:hint="eastAsia" w:ascii="宋体" w:hAnsi="宋体" w:cs="宋体"/>
              </w:rPr>
              <w:t>了解课题管理有关规定，保证按计划认真开展课题研究工作，在课题研究过程中严格遵循相关规定，及时开题，接受中期检查，结题鉴定。不借课题研究之名，谋取不当利益。同意本课题研究成果归共青团广西区委与本课题组共同所有，同意共青团广西区委将本课题研究成果应用于学术推广和相关活动，共青广西区委有权使用本申请书所有数据和资料。</w:t>
            </w:r>
          </w:p>
          <w:p>
            <w:pPr>
              <w:spacing w:before="48" w:after="48" w:line="400" w:lineRule="exact"/>
              <w:ind w:left="3289"/>
              <w:jc w:val="center"/>
              <w:rPr>
                <w:rFonts w:ascii="Times New Roman" w:hAnsi="Times New Roman"/>
                <w:sz w:val="24"/>
              </w:rPr>
            </w:pPr>
          </w:p>
          <w:p>
            <w:pPr>
              <w:spacing w:before="48" w:after="48" w:line="400" w:lineRule="exact"/>
              <w:ind w:left="3289"/>
              <w:jc w:val="center"/>
              <w:rPr>
                <w:rFonts w:ascii="Times New Roman" w:hAnsi="Times New Roman"/>
                <w:sz w:val="24"/>
              </w:rPr>
            </w:pPr>
          </w:p>
          <w:p>
            <w:pPr>
              <w:spacing w:before="48" w:after="48" w:line="400" w:lineRule="exact"/>
              <w:ind w:left="3289"/>
              <w:jc w:val="center"/>
              <w:rPr>
                <w:rFonts w:ascii="Times New Roman" w:hAnsi="Times New Roman"/>
                <w:sz w:val="24"/>
              </w:rPr>
            </w:pPr>
          </w:p>
          <w:p>
            <w:pPr>
              <w:spacing w:before="48" w:after="48" w:line="400" w:lineRule="exact"/>
              <w:ind w:firstLine="4800" w:firstLineChars="2000"/>
              <w:rPr>
                <w:rFonts w:ascii="Times New Roman" w:hAnsi="Times New Roman"/>
                <w:sz w:val="24"/>
              </w:rPr>
            </w:pPr>
            <w:r>
              <w:rPr>
                <w:rFonts w:ascii="Times New Roman" w:hAnsi="Times New Roman"/>
                <w:sz w:val="24"/>
              </w:rPr>
              <w:t>负责人签名：</w:t>
            </w:r>
          </w:p>
          <w:p>
            <w:pPr>
              <w:spacing w:line="460" w:lineRule="exact"/>
              <w:jc w:val="left"/>
              <w:rPr>
                <w:rFonts w:ascii="Times New Roman" w:hAnsi="Times New Roman"/>
                <w:sz w:val="24"/>
              </w:rPr>
            </w:pPr>
            <w:r>
              <w:rPr>
                <w:rFonts w:ascii="Times New Roman" w:hAnsi="Times New Roman"/>
                <w:sz w:val="24"/>
              </w:rPr>
              <w:t xml:space="preserve">                                         年     月     日</w:t>
            </w:r>
          </w:p>
          <w:p>
            <w:pPr>
              <w:spacing w:line="460" w:lineRule="exact"/>
              <w:jc w:val="left"/>
              <w:rPr>
                <w:rFonts w:ascii="Times New Roman" w:hAnsi="Times New Roman"/>
              </w:rPr>
            </w:pPr>
          </w:p>
          <w:p>
            <w:pPr>
              <w:spacing w:line="460" w:lineRule="exact"/>
              <w:jc w:val="left"/>
              <w:rPr>
                <w:rFonts w:ascii="Times New Roman" w:hAnsi="Times New Roman"/>
              </w:rPr>
            </w:pPr>
          </w:p>
          <w:p>
            <w:pPr>
              <w:spacing w:line="460" w:lineRule="exact"/>
              <w:jc w:val="left"/>
              <w:rPr>
                <w:rFonts w:ascii="Times New Roman" w:hAnsi="Times New Roman"/>
              </w:rPr>
            </w:pPr>
          </w:p>
          <w:p>
            <w:pPr>
              <w:spacing w:line="460" w:lineRule="exact"/>
              <w:jc w:val="left"/>
              <w:rPr>
                <w:rFonts w:ascii="Times New Roman" w:hAnsi="Times New Roman"/>
              </w:rPr>
            </w:pPr>
          </w:p>
        </w:tc>
      </w:tr>
    </w:tbl>
    <w:p>
      <w:pPr>
        <w:jc w:val="left"/>
        <w:rPr>
          <w:rFonts w:ascii="Times New Roman" w:hAnsi="Times New Roman"/>
          <w:kern w:val="0"/>
        </w:rPr>
      </w:pPr>
    </w:p>
    <w:p>
      <w:pPr>
        <w:jc w:val="left"/>
        <w:rPr>
          <w:rFonts w:ascii="Times New Roman" w:hAnsi="Times New Roman"/>
          <w:kern w:val="0"/>
        </w:rPr>
      </w:pPr>
    </w:p>
    <w:p>
      <w:pPr>
        <w:jc w:val="left"/>
        <w:rPr>
          <w:rFonts w:ascii="Times New Roman" w:hAnsi="Times New Roman"/>
          <w:kern w:val="0"/>
        </w:rPr>
      </w:pPr>
    </w:p>
    <w:p>
      <w:pPr>
        <w:rPr>
          <w:rFonts w:ascii="Times New Roman" w:hAnsi="Times New Roman" w:eastAsia="黑体"/>
          <w:b/>
          <w:sz w:val="32"/>
          <w:szCs w:val="32"/>
        </w:rPr>
      </w:pPr>
      <w:r>
        <w:rPr>
          <w:rFonts w:ascii="Times New Roman" w:hAnsi="Times New Roman" w:eastAsia="黑体"/>
          <w:b/>
          <w:sz w:val="32"/>
          <w:szCs w:val="32"/>
        </w:rPr>
        <w:t>七、课题负责人所在单位审核意见</w:t>
      </w:r>
    </w:p>
    <w:tbl>
      <w:tblPr>
        <w:tblStyle w:val="13"/>
        <w:tblW w:w="909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534" w:hRule="atLeast"/>
          <w:jc w:val="center"/>
        </w:trPr>
        <w:tc>
          <w:tcPr>
            <w:tcW w:w="9096" w:type="dxa"/>
          </w:tcPr>
          <w:p>
            <w:pPr>
              <w:pStyle w:val="5"/>
              <w:ind w:firstLine="600" w:firstLineChars="200"/>
              <w:rPr>
                <w:spacing w:val="10"/>
                <w:sz w:val="28"/>
                <w:szCs w:val="28"/>
                <w:lang w:val="zh-CN"/>
              </w:rPr>
            </w:pPr>
          </w:p>
          <w:p>
            <w:pPr>
              <w:pStyle w:val="5"/>
              <w:spacing w:before="48" w:after="48" w:line="560" w:lineRule="exact"/>
              <w:ind w:firstLine="480" w:firstLineChars="200"/>
              <w:rPr>
                <w:rFonts w:ascii="宋体" w:hAnsi="宋体" w:cs="宋体"/>
              </w:rPr>
            </w:pPr>
            <w:r>
              <w:rPr>
                <w:rFonts w:hint="eastAsia" w:ascii="宋体" w:hAnsi="宋体" w:cs="宋体"/>
                <w:lang w:val="zh-CN"/>
              </w:rPr>
              <w:t>本单位</w:t>
            </w:r>
            <w:r>
              <w:rPr>
                <w:rFonts w:hint="eastAsia" w:ascii="宋体" w:hAnsi="宋体" w:cs="宋体"/>
              </w:rPr>
              <w:t>了解课题管理的有关规定，保证课题负责人之申请书所填写的内容完全属实，课题负责人和参加者的政治素质和业务能力适合承担该项课题研究工作；本单位能够提供完成课题所需的时间、经费和其他条件；本单位同意承担课题的管理职责和信誉保证。</w:t>
            </w:r>
          </w:p>
          <w:p>
            <w:pPr>
              <w:spacing w:line="400" w:lineRule="exact"/>
              <w:ind w:left="3289"/>
              <w:jc w:val="center"/>
              <w:rPr>
                <w:rFonts w:ascii="Times New Roman" w:hAnsi="Times New Roman"/>
                <w:sz w:val="24"/>
              </w:rPr>
            </w:pPr>
          </w:p>
          <w:p>
            <w:pPr>
              <w:spacing w:line="400" w:lineRule="exact"/>
              <w:ind w:left="3289"/>
              <w:jc w:val="center"/>
              <w:rPr>
                <w:rFonts w:ascii="Times New Roman" w:hAnsi="Times New Roman"/>
                <w:sz w:val="24"/>
              </w:rPr>
            </w:pPr>
          </w:p>
          <w:p>
            <w:pPr>
              <w:spacing w:line="400" w:lineRule="exact"/>
              <w:ind w:left="3289"/>
              <w:jc w:val="center"/>
              <w:rPr>
                <w:rFonts w:ascii="Times New Roman" w:hAnsi="Times New Roman"/>
                <w:sz w:val="24"/>
              </w:rPr>
            </w:pPr>
          </w:p>
          <w:p>
            <w:pPr>
              <w:spacing w:line="400" w:lineRule="exact"/>
              <w:ind w:left="3289"/>
              <w:jc w:val="center"/>
              <w:rPr>
                <w:rFonts w:ascii="Times New Roman" w:hAnsi="Times New Roman"/>
                <w:sz w:val="24"/>
              </w:rPr>
            </w:pPr>
            <w:r>
              <w:rPr>
                <w:rFonts w:hint="eastAsia" w:ascii="Times New Roman" w:hAnsi="Times New Roman"/>
                <w:sz w:val="24"/>
              </w:rPr>
              <w:t xml:space="preserve">   </w:t>
            </w:r>
            <w:r>
              <w:rPr>
                <w:rFonts w:ascii="Times New Roman" w:hAnsi="Times New Roman"/>
                <w:sz w:val="24"/>
              </w:rPr>
              <w:t>负责人（签字）：</w:t>
            </w:r>
          </w:p>
          <w:p>
            <w:pPr>
              <w:spacing w:line="400" w:lineRule="exact"/>
              <w:rPr>
                <w:rFonts w:ascii="Times New Roman" w:hAnsi="Times New Roman"/>
                <w:sz w:val="24"/>
              </w:rPr>
            </w:pPr>
          </w:p>
          <w:p>
            <w:pPr>
              <w:spacing w:line="400" w:lineRule="exact"/>
              <w:ind w:firstLine="5280" w:firstLineChars="2200"/>
              <w:rPr>
                <w:rFonts w:ascii="Times New Roman" w:hAnsi="Times New Roman"/>
                <w:sz w:val="24"/>
              </w:rPr>
            </w:pPr>
            <w:r>
              <w:rPr>
                <w:rFonts w:ascii="Times New Roman" w:hAnsi="Times New Roman"/>
                <w:sz w:val="24"/>
              </w:rPr>
              <w:t>单位公章</w:t>
            </w:r>
            <w:r>
              <w:rPr>
                <w:rFonts w:hint="eastAsia" w:ascii="Times New Roman" w:hAnsi="Times New Roman"/>
                <w:sz w:val="24"/>
              </w:rPr>
              <w:t>：</w:t>
            </w:r>
          </w:p>
          <w:p>
            <w:pPr>
              <w:spacing w:line="400" w:lineRule="exact"/>
              <w:ind w:firstLine="5280" w:firstLineChars="2200"/>
              <w:rPr>
                <w:rFonts w:ascii="Times New Roman" w:hAnsi="Times New Roman"/>
                <w:sz w:val="24"/>
              </w:rPr>
            </w:pPr>
          </w:p>
          <w:p>
            <w:pPr>
              <w:spacing w:line="460" w:lineRule="exact"/>
              <w:jc w:val="left"/>
              <w:rPr>
                <w:rFonts w:ascii="Times New Roman" w:hAnsi="Times New Roman"/>
                <w:sz w:val="24"/>
              </w:rPr>
            </w:pPr>
            <w:r>
              <w:rPr>
                <w:rFonts w:ascii="Times New Roman" w:hAnsi="Times New Roman"/>
                <w:sz w:val="24"/>
              </w:rPr>
              <w:t xml:space="preserve">                                            年     月     日</w:t>
            </w:r>
          </w:p>
          <w:p>
            <w:pPr>
              <w:spacing w:line="460" w:lineRule="exact"/>
              <w:jc w:val="left"/>
              <w:rPr>
                <w:rFonts w:ascii="Times New Roman" w:hAnsi="Times New Roman"/>
                <w:sz w:val="24"/>
              </w:rPr>
            </w:pPr>
          </w:p>
          <w:p>
            <w:pPr>
              <w:spacing w:line="460" w:lineRule="exact"/>
              <w:jc w:val="left"/>
              <w:rPr>
                <w:rFonts w:ascii="Times New Roman" w:hAnsi="Times New Roman"/>
                <w:sz w:val="24"/>
              </w:rPr>
            </w:pPr>
          </w:p>
          <w:p>
            <w:pPr>
              <w:spacing w:line="460" w:lineRule="exact"/>
              <w:jc w:val="left"/>
              <w:rPr>
                <w:rFonts w:ascii="Times New Roman" w:hAnsi="Times New Roman"/>
                <w:sz w:val="24"/>
              </w:rPr>
            </w:pPr>
          </w:p>
          <w:p>
            <w:pPr>
              <w:spacing w:line="460" w:lineRule="exact"/>
              <w:jc w:val="left"/>
              <w:rPr>
                <w:rFonts w:ascii="Times New Roman" w:hAnsi="Times New Roman"/>
                <w:sz w:val="24"/>
              </w:rPr>
            </w:pPr>
          </w:p>
          <w:p>
            <w:pPr>
              <w:spacing w:line="460" w:lineRule="exact"/>
              <w:jc w:val="left"/>
              <w:rPr>
                <w:rFonts w:ascii="Times New Roman" w:hAnsi="Times New Roman"/>
              </w:rPr>
            </w:pPr>
          </w:p>
        </w:tc>
      </w:tr>
    </w:tbl>
    <w:p>
      <w:pPr>
        <w:jc w:val="left"/>
        <w:rPr>
          <w:rFonts w:ascii="Times New Roman" w:hAnsi="Times New Roman" w:eastAsia="黑体"/>
          <w:b/>
          <w:sz w:val="24"/>
        </w:rPr>
      </w:pPr>
      <w:r>
        <w:rPr>
          <w:rFonts w:ascii="Times New Roman" w:hAnsi="Times New Roman"/>
          <w:sz w:val="24"/>
        </w:rPr>
        <w:t>说明：申请书</w:t>
      </w:r>
      <w:r>
        <w:rPr>
          <w:rFonts w:ascii="Times New Roman" w:hAnsi="Times New Roman"/>
          <w:kern w:val="0"/>
          <w:sz w:val="24"/>
        </w:rPr>
        <w:t>可由法人单位盖章、签字；或法人单位科研管理部门盖章、签字。</w:t>
      </w:r>
    </w:p>
    <w:p>
      <w:pPr>
        <w:rPr>
          <w:rFonts w:ascii="Times New Roman" w:hAnsi="Times New Roman" w:eastAsia="黑体"/>
          <w:sz w:val="30"/>
        </w:rPr>
      </w:pPr>
      <w:r>
        <w:rPr>
          <w:rFonts w:ascii="Times New Roman" w:hAnsi="Times New Roman" w:eastAsia="黑体"/>
          <w:b/>
          <w:sz w:val="32"/>
          <w:szCs w:val="32"/>
        </w:rPr>
        <w:t>八、共青团广西区委审核意见</w:t>
      </w:r>
    </w:p>
    <w:tbl>
      <w:tblPr>
        <w:tblStyle w:val="13"/>
        <w:tblW w:w="951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496"/>
        <w:gridCol w:w="702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 w:hRule="exact"/>
          <w:jc w:val="center"/>
        </w:trPr>
        <w:tc>
          <w:tcPr>
            <w:tcW w:w="2496" w:type="dxa"/>
            <w:tcBorders>
              <w:bottom w:val="single" w:color="auto" w:sz="4" w:space="0"/>
              <w:right w:val="single" w:color="auto" w:sz="4" w:space="0"/>
            </w:tcBorders>
            <w:vAlign w:val="center"/>
          </w:tcPr>
          <w:p>
            <w:pPr>
              <w:jc w:val="center"/>
              <w:rPr>
                <w:rFonts w:ascii="Times New Roman" w:hAnsi="Times New Roman" w:eastAsia="黑体"/>
                <w:sz w:val="24"/>
              </w:rPr>
            </w:pPr>
            <w:r>
              <w:rPr>
                <w:rFonts w:ascii="Times New Roman" w:hAnsi="Times New Roman" w:eastAsia="黑体"/>
                <w:sz w:val="24"/>
              </w:rPr>
              <w:t>是否通过审批</w:t>
            </w:r>
          </w:p>
        </w:tc>
        <w:tc>
          <w:tcPr>
            <w:tcW w:w="7023" w:type="dxa"/>
            <w:tcBorders>
              <w:left w:val="single" w:color="auto" w:sz="4" w:space="0"/>
              <w:bottom w:val="single" w:color="auto" w:sz="4" w:space="0"/>
            </w:tcBorders>
            <w:vAlign w:val="center"/>
          </w:tcPr>
          <w:p>
            <w:pPr>
              <w:jc w:val="center"/>
              <w:rPr>
                <w:rFonts w:ascii="Times New Roman" w:hAnsi="Times New Roman"/>
                <w:b/>
                <w:sz w:val="24"/>
              </w:rPr>
            </w:pPr>
            <w:r>
              <w:rPr>
                <w:rFonts w:hint="eastAsia" w:ascii="Times New Roman" w:hAnsi="Times New Roman"/>
                <w:sz w:val="30"/>
                <w:szCs w:val="30"/>
                <w:lang w:eastAsia="zh-CN"/>
              </w:rPr>
              <w:t>（</w:t>
            </w:r>
            <w:r>
              <w:rPr>
                <w:rFonts w:ascii="Times New Roman" w:hAnsi="Times New Roman"/>
                <w:sz w:val="24"/>
              </w:rPr>
              <w:t xml:space="preserve">通过             </w:t>
            </w:r>
            <w:r>
              <w:rPr>
                <w:rFonts w:hint="eastAsia" w:ascii="Times New Roman" w:hAnsi="Times New Roman"/>
                <w:sz w:val="24"/>
                <w:lang w:eastAsia="zh-CN"/>
              </w:rPr>
              <w:t>（</w:t>
            </w:r>
            <w:r>
              <w:rPr>
                <w:rFonts w:ascii="Times New Roman" w:hAnsi="Times New Roman"/>
                <w:sz w:val="24"/>
              </w:rPr>
              <w:t>不通过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 w:hRule="exact"/>
          <w:jc w:val="center"/>
        </w:trPr>
        <w:tc>
          <w:tcPr>
            <w:tcW w:w="2496" w:type="dxa"/>
            <w:tcBorders>
              <w:top w:val="single" w:color="auto" w:sz="4" w:space="0"/>
              <w:bottom w:val="single" w:color="auto" w:sz="4" w:space="0"/>
              <w:right w:val="single" w:color="auto" w:sz="4" w:space="0"/>
            </w:tcBorders>
            <w:vAlign w:val="center"/>
          </w:tcPr>
          <w:p>
            <w:pPr>
              <w:jc w:val="center"/>
              <w:rPr>
                <w:rFonts w:ascii="Times New Roman" w:hAnsi="Times New Roman" w:eastAsia="黑体"/>
                <w:sz w:val="24"/>
              </w:rPr>
            </w:pPr>
            <w:r>
              <w:rPr>
                <w:rFonts w:ascii="Times New Roman" w:hAnsi="Times New Roman" w:eastAsia="黑体"/>
                <w:sz w:val="24"/>
              </w:rPr>
              <w:t>资助类型</w:t>
            </w:r>
          </w:p>
        </w:tc>
        <w:tc>
          <w:tcPr>
            <w:tcW w:w="7023" w:type="dxa"/>
            <w:tcBorders>
              <w:top w:val="single" w:color="auto" w:sz="4" w:space="0"/>
              <w:left w:val="single" w:color="auto" w:sz="4" w:space="0"/>
              <w:bottom w:val="single" w:color="auto" w:sz="4" w:space="0"/>
            </w:tcBorders>
            <w:vAlign w:val="center"/>
          </w:tcPr>
          <w:p>
            <w:pPr>
              <w:jc w:val="center"/>
              <w:rPr>
                <w:rFonts w:ascii="Times New Roman" w:hAnsi="Times New Roman"/>
                <w:b/>
                <w:sz w:val="24"/>
              </w:rPr>
            </w:pPr>
            <w:r>
              <w:rPr>
                <w:rFonts w:hint="eastAsia" w:ascii="Times New Roman" w:hAnsi="Times New Roman"/>
                <w:sz w:val="30"/>
                <w:szCs w:val="30"/>
                <w:lang w:eastAsia="zh-CN"/>
              </w:rPr>
              <w:t>（</w:t>
            </w:r>
            <w:r>
              <w:rPr>
                <w:rFonts w:ascii="Times New Roman" w:hAnsi="Times New Roman"/>
                <w:sz w:val="24"/>
              </w:rPr>
              <w:t xml:space="preserve">重大课题     </w:t>
            </w:r>
            <w:r>
              <w:rPr>
                <w:rFonts w:ascii="Times New Roman" w:hAnsi="Times New Roman"/>
                <w:sz w:val="28"/>
                <w:szCs w:val="28"/>
              </w:rPr>
              <w:t xml:space="preserve"> </w:t>
            </w:r>
            <w:r>
              <w:rPr>
                <w:rFonts w:hint="eastAsia" w:ascii="Times New Roman" w:hAnsi="Times New Roman"/>
                <w:sz w:val="28"/>
                <w:szCs w:val="28"/>
                <w:lang w:eastAsia="zh-CN"/>
              </w:rPr>
              <w:t>（</w:t>
            </w:r>
            <w:r>
              <w:rPr>
                <w:rFonts w:ascii="Times New Roman" w:hAnsi="Times New Roman"/>
                <w:sz w:val="24"/>
              </w:rPr>
              <w:t xml:space="preserve">重点课题      </w:t>
            </w:r>
            <w:r>
              <w:rPr>
                <w:rFonts w:hint="eastAsia" w:ascii="Times New Roman" w:hAnsi="Times New Roman"/>
                <w:sz w:val="24"/>
                <w:lang w:eastAsia="zh-CN"/>
              </w:rPr>
              <w:t>（</w:t>
            </w:r>
            <w:r>
              <w:rPr>
                <w:rFonts w:ascii="Times New Roman" w:hAnsi="Times New Roman"/>
                <w:sz w:val="24"/>
              </w:rPr>
              <w:t>一般课题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 w:hRule="exact"/>
          <w:jc w:val="center"/>
        </w:trPr>
        <w:tc>
          <w:tcPr>
            <w:tcW w:w="2496" w:type="dxa"/>
            <w:tcBorders>
              <w:top w:val="single" w:color="auto" w:sz="4" w:space="0"/>
              <w:bottom w:val="single" w:color="auto" w:sz="4" w:space="0"/>
              <w:right w:val="single" w:color="auto" w:sz="4" w:space="0"/>
            </w:tcBorders>
            <w:vAlign w:val="center"/>
          </w:tcPr>
          <w:p>
            <w:pPr>
              <w:jc w:val="center"/>
              <w:rPr>
                <w:rFonts w:ascii="Times New Roman" w:hAnsi="Times New Roman" w:eastAsia="黑体"/>
                <w:sz w:val="24"/>
              </w:rPr>
            </w:pPr>
            <w:r>
              <w:rPr>
                <w:rFonts w:ascii="Times New Roman" w:hAnsi="Times New Roman" w:eastAsia="黑体"/>
                <w:sz w:val="24"/>
              </w:rPr>
              <w:t>批准经费金额</w:t>
            </w:r>
          </w:p>
        </w:tc>
        <w:tc>
          <w:tcPr>
            <w:tcW w:w="7023" w:type="dxa"/>
            <w:tcBorders>
              <w:top w:val="single" w:color="auto" w:sz="4" w:space="0"/>
              <w:left w:val="single" w:color="auto" w:sz="4" w:space="0"/>
              <w:bottom w:val="single" w:color="auto" w:sz="4" w:space="0"/>
            </w:tcBorders>
            <w:vAlign w:val="center"/>
          </w:tcPr>
          <w:p>
            <w:pPr>
              <w:ind w:firstLine="2160" w:firstLineChars="900"/>
              <w:rPr>
                <w:rFonts w:ascii="Times New Roman" w:hAnsi="Times New Roman"/>
                <w:sz w:val="24"/>
              </w:rPr>
            </w:pPr>
            <w:r>
              <w:rPr>
                <w:rFonts w:ascii="Times New Roman" w:hAnsi="Times New Roman"/>
                <w:sz w:val="24"/>
              </w:rPr>
              <w:t>元（大写：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1" w:hRule="atLeast"/>
          <w:jc w:val="center"/>
        </w:trPr>
        <w:tc>
          <w:tcPr>
            <w:tcW w:w="9519" w:type="dxa"/>
            <w:gridSpan w:val="2"/>
            <w:tcBorders>
              <w:top w:val="single" w:color="auto" w:sz="4" w:space="0"/>
            </w:tcBorders>
          </w:tcPr>
          <w:p>
            <w:pPr>
              <w:spacing w:after="156" w:afterLines="50"/>
              <w:rPr>
                <w:rFonts w:ascii="Times New Roman" w:hAnsi="Times New Roman"/>
                <w:sz w:val="24"/>
              </w:rPr>
            </w:pPr>
          </w:p>
          <w:p>
            <w:pPr>
              <w:spacing w:after="156" w:afterLines="50"/>
              <w:rPr>
                <w:rFonts w:ascii="Times New Roman" w:hAnsi="Times New Roman"/>
                <w:sz w:val="24"/>
              </w:rPr>
            </w:pPr>
          </w:p>
          <w:p>
            <w:pPr>
              <w:spacing w:after="156" w:afterLines="50"/>
              <w:rPr>
                <w:rFonts w:ascii="Times New Roman" w:hAnsi="Times New Roman"/>
                <w:sz w:val="24"/>
              </w:rPr>
            </w:pPr>
          </w:p>
          <w:p>
            <w:pPr>
              <w:spacing w:after="156" w:afterLines="50"/>
              <w:rPr>
                <w:rFonts w:ascii="Times New Roman" w:hAnsi="Times New Roman"/>
                <w:sz w:val="24"/>
              </w:rPr>
            </w:pPr>
          </w:p>
          <w:p>
            <w:pPr>
              <w:spacing w:after="156" w:afterLines="50"/>
              <w:rPr>
                <w:rFonts w:ascii="Times New Roman" w:hAnsi="Times New Roman"/>
                <w:sz w:val="24"/>
              </w:rPr>
            </w:pPr>
          </w:p>
          <w:p>
            <w:pPr>
              <w:autoSpaceDE w:val="0"/>
              <w:autoSpaceDN w:val="0"/>
              <w:spacing w:line="328" w:lineRule="atLeast"/>
              <w:ind w:firstLine="6480" w:firstLineChars="2700"/>
              <w:jc w:val="left"/>
              <w:rPr>
                <w:rFonts w:ascii="Times New Roman" w:hAnsi="Times New Roman"/>
                <w:sz w:val="24"/>
              </w:rPr>
            </w:pPr>
            <w:r>
              <w:rPr>
                <w:rFonts w:ascii="Times New Roman" w:hAnsi="Times New Roman"/>
                <w:sz w:val="24"/>
              </w:rPr>
              <w:t>单位公章：</w:t>
            </w:r>
          </w:p>
          <w:p>
            <w:pPr>
              <w:autoSpaceDE w:val="0"/>
              <w:autoSpaceDN w:val="0"/>
              <w:spacing w:line="328" w:lineRule="atLeast"/>
              <w:jc w:val="left"/>
              <w:rPr>
                <w:rFonts w:ascii="Times New Roman" w:hAnsi="Times New Roman"/>
                <w:sz w:val="24"/>
              </w:rPr>
            </w:pPr>
            <w:r>
              <w:rPr>
                <w:rFonts w:ascii="Times New Roman" w:hAnsi="Times New Roman"/>
                <w:sz w:val="24"/>
              </w:rPr>
              <w:t xml:space="preserve">                                       </w:t>
            </w:r>
          </w:p>
          <w:p>
            <w:pPr>
              <w:autoSpaceDE w:val="0"/>
              <w:autoSpaceDN w:val="0"/>
              <w:spacing w:line="328" w:lineRule="atLeast"/>
              <w:ind w:firstLine="6000" w:firstLineChars="2500"/>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年  </w:t>
            </w:r>
            <w:r>
              <w:rPr>
                <w:rFonts w:hint="eastAsia" w:ascii="Times New Roman" w:hAnsi="Times New Roman"/>
                <w:sz w:val="24"/>
              </w:rPr>
              <w:t xml:space="preserve"> </w:t>
            </w:r>
            <w:r>
              <w:rPr>
                <w:rFonts w:ascii="Times New Roman" w:hAnsi="Times New Roman"/>
                <w:sz w:val="24"/>
              </w:rPr>
              <w:t xml:space="preserve"> 月   </w:t>
            </w:r>
            <w:r>
              <w:rPr>
                <w:rFonts w:hint="eastAsia" w:ascii="Times New Roman" w:hAnsi="Times New Roman"/>
                <w:sz w:val="24"/>
              </w:rPr>
              <w:t xml:space="preserve"> </w:t>
            </w:r>
            <w:r>
              <w:rPr>
                <w:rFonts w:ascii="Times New Roman" w:hAnsi="Times New Roman"/>
                <w:sz w:val="24"/>
              </w:rPr>
              <w:t xml:space="preserve">日    </w:t>
            </w:r>
            <w:r>
              <w:rPr>
                <w:rFonts w:ascii="Times New Roman" w:hAnsi="Times New Roman"/>
              </w:rPr>
              <w:t xml:space="preserve">                                </w:t>
            </w:r>
          </w:p>
          <w:p>
            <w:pPr>
              <w:spacing w:line="460" w:lineRule="exact"/>
              <w:jc w:val="left"/>
              <w:rPr>
                <w:rFonts w:ascii="Times New Roman" w:hAnsi="Times New Roman"/>
                <w:sz w:val="24"/>
              </w:rPr>
            </w:pPr>
            <w:r>
              <w:rPr>
                <w:rFonts w:ascii="Times New Roman" w:hAnsi="Times New Roman"/>
              </w:rPr>
              <w:t xml:space="preserve"> </w:t>
            </w:r>
          </w:p>
        </w:tc>
      </w:tr>
    </w:tbl>
    <w:p>
      <w:pPr>
        <w:pStyle w:val="11"/>
        <w:spacing w:beforeAutospacing="0" w:afterAutospacing="0" w:line="520" w:lineRule="exact"/>
        <w:ind w:firstLine="640" w:firstLineChars="200"/>
        <w:rPr>
          <w:rFonts w:ascii="Times New Roman" w:hAnsi="Times New Roman" w:eastAsia="仿宋"/>
          <w:sz w:val="32"/>
          <w:szCs w:val="32"/>
        </w:rPr>
      </w:pPr>
    </w:p>
    <w:p>
      <w:pPr>
        <w:pStyle w:val="11"/>
        <w:spacing w:beforeAutospacing="0" w:afterAutospacing="0" w:line="52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cs="Times New Roman"/>
          <w:color w:val="000000"/>
          <w:sz w:val="32"/>
          <w:szCs w:val="32"/>
        </w:rPr>
      </w:pPr>
    </w:p>
    <w:sectPr>
      <w:pgSz w:w="11906" w:h="16838"/>
      <w:pgMar w:top="1440" w:right="1800" w:bottom="1440" w:left="1800"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-123190</wp:posOffset>
              </wp:positionV>
              <wp:extent cx="884555" cy="6324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4555" cy="632460"/>
                      </a:xfrm>
                      <a:prstGeom prst="rect">
                        <a:avLst/>
                      </a:prstGeom>
                      <a:noFill/>
                      <a:ln>
                        <a:noFill/>
                      </a:ln>
                    </wps:spPr>
                    <wps:txbx>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wps:wsp>
                </a:graphicData>
              </a:graphic>
            </wp:anchor>
          </w:drawing>
        </mc:Choice>
        <mc:Fallback>
          <w:pict>
            <v:shape id="_x0000_s1026" o:spid="_x0000_s1026" o:spt="202" type="#_x0000_t202" style="position:absolute;left:0pt;margin-top:-9.7pt;height:49.8pt;width:69.65pt;mso-position-horizontal:outside;mso-position-horizontal-relative:margin;z-index:251659264;mso-width-relative:page;mso-height-relative:page;" filled="f" stroked="f" coordsize="21600,21600" o:gfxdata="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04IkTXAAAABwEAAA8AAAAAAAAAAQAgAAAAIgAAAGRycy9kb3ducmV2LnhtbFBLAQIUABQAAAAI&#10;AIdO4kCS42MgtQEAAGUDAAAOAAAAAAAAAAEAIAAAACYBAABkcnMvZTJvRG9jLnhtbFBLBQYAAAAA&#10;BgAGAFkBAABNBQAAAAA=&#10;">
              <v:fill on="f" focussize="0,0"/>
              <v:stroke on="f"/>
              <v:imagedata o:title=""/>
              <o:lock v:ext="edit" aspectratio="f"/>
              <v:textbox inset="0mm,0mm,0mm,0mm">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210"/>
  <w:drawingGridVerticalSpacing w:val="148"/>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084"/>
    <w:rsid w:val="000A6514"/>
    <w:rsid w:val="000E02F6"/>
    <w:rsid w:val="000E07E6"/>
    <w:rsid w:val="000E0B84"/>
    <w:rsid w:val="000F64CB"/>
    <w:rsid w:val="000F7CF6"/>
    <w:rsid w:val="001031C8"/>
    <w:rsid w:val="00111824"/>
    <w:rsid w:val="00144CE4"/>
    <w:rsid w:val="00165F77"/>
    <w:rsid w:val="00172A27"/>
    <w:rsid w:val="001F4B3D"/>
    <w:rsid w:val="00210431"/>
    <w:rsid w:val="00210D31"/>
    <w:rsid w:val="00211A6B"/>
    <w:rsid w:val="00222EE2"/>
    <w:rsid w:val="00231AB8"/>
    <w:rsid w:val="00232FF1"/>
    <w:rsid w:val="00260FCA"/>
    <w:rsid w:val="00262942"/>
    <w:rsid w:val="00267EFF"/>
    <w:rsid w:val="00275458"/>
    <w:rsid w:val="002929D3"/>
    <w:rsid w:val="00294F8E"/>
    <w:rsid w:val="00295718"/>
    <w:rsid w:val="002C7D79"/>
    <w:rsid w:val="002D00EB"/>
    <w:rsid w:val="002E7326"/>
    <w:rsid w:val="00300D11"/>
    <w:rsid w:val="003315C9"/>
    <w:rsid w:val="003459A3"/>
    <w:rsid w:val="003531D6"/>
    <w:rsid w:val="00371D18"/>
    <w:rsid w:val="00383A0F"/>
    <w:rsid w:val="003946B3"/>
    <w:rsid w:val="003C60C9"/>
    <w:rsid w:val="003D18F2"/>
    <w:rsid w:val="003D7F4F"/>
    <w:rsid w:val="00411A9F"/>
    <w:rsid w:val="00411EAA"/>
    <w:rsid w:val="00425A4E"/>
    <w:rsid w:val="00442359"/>
    <w:rsid w:val="00444C62"/>
    <w:rsid w:val="004803AC"/>
    <w:rsid w:val="00480E83"/>
    <w:rsid w:val="0049070F"/>
    <w:rsid w:val="004958F0"/>
    <w:rsid w:val="00497293"/>
    <w:rsid w:val="004B306A"/>
    <w:rsid w:val="004C1AAF"/>
    <w:rsid w:val="004C741A"/>
    <w:rsid w:val="004F1009"/>
    <w:rsid w:val="004F13B5"/>
    <w:rsid w:val="004F7EFC"/>
    <w:rsid w:val="00501EA7"/>
    <w:rsid w:val="00510DBE"/>
    <w:rsid w:val="00521E24"/>
    <w:rsid w:val="005372E1"/>
    <w:rsid w:val="00543397"/>
    <w:rsid w:val="005460E2"/>
    <w:rsid w:val="00550753"/>
    <w:rsid w:val="00551980"/>
    <w:rsid w:val="00564BF0"/>
    <w:rsid w:val="00572284"/>
    <w:rsid w:val="00594247"/>
    <w:rsid w:val="005A7D0A"/>
    <w:rsid w:val="005C7E78"/>
    <w:rsid w:val="005D19A1"/>
    <w:rsid w:val="005D5B55"/>
    <w:rsid w:val="005E1BB4"/>
    <w:rsid w:val="0060180B"/>
    <w:rsid w:val="00604C11"/>
    <w:rsid w:val="00610926"/>
    <w:rsid w:val="00610B1E"/>
    <w:rsid w:val="00610C16"/>
    <w:rsid w:val="0063335C"/>
    <w:rsid w:val="00637F30"/>
    <w:rsid w:val="00656FFB"/>
    <w:rsid w:val="00664380"/>
    <w:rsid w:val="0068641F"/>
    <w:rsid w:val="006A112D"/>
    <w:rsid w:val="006A5608"/>
    <w:rsid w:val="006C04BD"/>
    <w:rsid w:val="006D7D28"/>
    <w:rsid w:val="006E44A0"/>
    <w:rsid w:val="006E5A29"/>
    <w:rsid w:val="006F0641"/>
    <w:rsid w:val="00705B19"/>
    <w:rsid w:val="00715C8C"/>
    <w:rsid w:val="007372EE"/>
    <w:rsid w:val="0073759F"/>
    <w:rsid w:val="00745C0F"/>
    <w:rsid w:val="00785B92"/>
    <w:rsid w:val="00792FD6"/>
    <w:rsid w:val="00793CAC"/>
    <w:rsid w:val="00796216"/>
    <w:rsid w:val="007A2361"/>
    <w:rsid w:val="007B586B"/>
    <w:rsid w:val="007C1006"/>
    <w:rsid w:val="007C2700"/>
    <w:rsid w:val="007E0A11"/>
    <w:rsid w:val="007E3E8A"/>
    <w:rsid w:val="007F0506"/>
    <w:rsid w:val="007F1DEB"/>
    <w:rsid w:val="008022F8"/>
    <w:rsid w:val="00825D7F"/>
    <w:rsid w:val="00832F9E"/>
    <w:rsid w:val="0084009E"/>
    <w:rsid w:val="008418DD"/>
    <w:rsid w:val="00841C5E"/>
    <w:rsid w:val="00842387"/>
    <w:rsid w:val="0084288F"/>
    <w:rsid w:val="00867011"/>
    <w:rsid w:val="00891723"/>
    <w:rsid w:val="008A2EE4"/>
    <w:rsid w:val="008B0D0B"/>
    <w:rsid w:val="008B2379"/>
    <w:rsid w:val="008B5FB7"/>
    <w:rsid w:val="008F0F86"/>
    <w:rsid w:val="008F747D"/>
    <w:rsid w:val="00912E94"/>
    <w:rsid w:val="00914380"/>
    <w:rsid w:val="0091796A"/>
    <w:rsid w:val="00921254"/>
    <w:rsid w:val="00924D9D"/>
    <w:rsid w:val="00935A45"/>
    <w:rsid w:val="00970891"/>
    <w:rsid w:val="009A69CF"/>
    <w:rsid w:val="009A6BF8"/>
    <w:rsid w:val="009B44D6"/>
    <w:rsid w:val="009D203F"/>
    <w:rsid w:val="009E421F"/>
    <w:rsid w:val="009E74CB"/>
    <w:rsid w:val="009F2071"/>
    <w:rsid w:val="009F59EA"/>
    <w:rsid w:val="00A04E26"/>
    <w:rsid w:val="00A205AB"/>
    <w:rsid w:val="00A37917"/>
    <w:rsid w:val="00A44B26"/>
    <w:rsid w:val="00A94593"/>
    <w:rsid w:val="00AA4BB5"/>
    <w:rsid w:val="00AA7192"/>
    <w:rsid w:val="00AA7DBB"/>
    <w:rsid w:val="00AC4D7E"/>
    <w:rsid w:val="00AC59A1"/>
    <w:rsid w:val="00AE404C"/>
    <w:rsid w:val="00B16464"/>
    <w:rsid w:val="00B233D4"/>
    <w:rsid w:val="00B400D3"/>
    <w:rsid w:val="00B403FF"/>
    <w:rsid w:val="00B81D8D"/>
    <w:rsid w:val="00B87B02"/>
    <w:rsid w:val="00BA4B0D"/>
    <w:rsid w:val="00BD5F9D"/>
    <w:rsid w:val="00BF18EB"/>
    <w:rsid w:val="00BF38C7"/>
    <w:rsid w:val="00BF7241"/>
    <w:rsid w:val="00C2320D"/>
    <w:rsid w:val="00C26B7D"/>
    <w:rsid w:val="00C35DAA"/>
    <w:rsid w:val="00C6021B"/>
    <w:rsid w:val="00C63036"/>
    <w:rsid w:val="00C962D5"/>
    <w:rsid w:val="00CA5953"/>
    <w:rsid w:val="00CB0B22"/>
    <w:rsid w:val="00CD6CCA"/>
    <w:rsid w:val="00D10602"/>
    <w:rsid w:val="00D22F42"/>
    <w:rsid w:val="00D44366"/>
    <w:rsid w:val="00D446A9"/>
    <w:rsid w:val="00D46D9C"/>
    <w:rsid w:val="00D47E46"/>
    <w:rsid w:val="00D74EE5"/>
    <w:rsid w:val="00D827EB"/>
    <w:rsid w:val="00D94070"/>
    <w:rsid w:val="00DA0542"/>
    <w:rsid w:val="00DA4F90"/>
    <w:rsid w:val="00DB4D21"/>
    <w:rsid w:val="00DD10EE"/>
    <w:rsid w:val="00DD3DB8"/>
    <w:rsid w:val="00DE7B94"/>
    <w:rsid w:val="00DF2421"/>
    <w:rsid w:val="00DF338F"/>
    <w:rsid w:val="00E32818"/>
    <w:rsid w:val="00E355AA"/>
    <w:rsid w:val="00E501D3"/>
    <w:rsid w:val="00E57721"/>
    <w:rsid w:val="00E602D5"/>
    <w:rsid w:val="00E665AC"/>
    <w:rsid w:val="00E72579"/>
    <w:rsid w:val="00E81070"/>
    <w:rsid w:val="00EC005B"/>
    <w:rsid w:val="00EC41B4"/>
    <w:rsid w:val="00EC69F0"/>
    <w:rsid w:val="00ED2A5D"/>
    <w:rsid w:val="00EE42DD"/>
    <w:rsid w:val="00EF01B7"/>
    <w:rsid w:val="00EF2FEB"/>
    <w:rsid w:val="00F35E9C"/>
    <w:rsid w:val="00F457E7"/>
    <w:rsid w:val="00F56784"/>
    <w:rsid w:val="00F668FE"/>
    <w:rsid w:val="00F672C3"/>
    <w:rsid w:val="00F752D3"/>
    <w:rsid w:val="00FC6ADB"/>
    <w:rsid w:val="00FC6DF3"/>
    <w:rsid w:val="00FF1BA5"/>
    <w:rsid w:val="01573A7E"/>
    <w:rsid w:val="053873C9"/>
    <w:rsid w:val="067A5186"/>
    <w:rsid w:val="068E04DB"/>
    <w:rsid w:val="070A7259"/>
    <w:rsid w:val="079414BC"/>
    <w:rsid w:val="08405582"/>
    <w:rsid w:val="09283694"/>
    <w:rsid w:val="0B8D68E7"/>
    <w:rsid w:val="0CF82B37"/>
    <w:rsid w:val="0D327E2C"/>
    <w:rsid w:val="0DB34E51"/>
    <w:rsid w:val="0F837A3F"/>
    <w:rsid w:val="113417DE"/>
    <w:rsid w:val="133368B2"/>
    <w:rsid w:val="13365C51"/>
    <w:rsid w:val="15144965"/>
    <w:rsid w:val="16011E12"/>
    <w:rsid w:val="161407E8"/>
    <w:rsid w:val="16755592"/>
    <w:rsid w:val="167757E4"/>
    <w:rsid w:val="1808444B"/>
    <w:rsid w:val="18096D59"/>
    <w:rsid w:val="186C27B8"/>
    <w:rsid w:val="195A0E5F"/>
    <w:rsid w:val="1A02671F"/>
    <w:rsid w:val="1B760985"/>
    <w:rsid w:val="1B97719E"/>
    <w:rsid w:val="1D4E7A3C"/>
    <w:rsid w:val="1DDF4356"/>
    <w:rsid w:val="1EF024DB"/>
    <w:rsid w:val="1F3F7717"/>
    <w:rsid w:val="1FAB1708"/>
    <w:rsid w:val="20106883"/>
    <w:rsid w:val="21FE44CE"/>
    <w:rsid w:val="26F13444"/>
    <w:rsid w:val="2A485301"/>
    <w:rsid w:val="2B1B4EE5"/>
    <w:rsid w:val="2BE64CF0"/>
    <w:rsid w:val="2C4E5AAD"/>
    <w:rsid w:val="2C8530DF"/>
    <w:rsid w:val="2C9513E9"/>
    <w:rsid w:val="2CEF1510"/>
    <w:rsid w:val="2D0A4358"/>
    <w:rsid w:val="2DA95268"/>
    <w:rsid w:val="2E041F06"/>
    <w:rsid w:val="2E85161F"/>
    <w:rsid w:val="300A109D"/>
    <w:rsid w:val="304A0E50"/>
    <w:rsid w:val="306E6C9A"/>
    <w:rsid w:val="3136564E"/>
    <w:rsid w:val="319861A8"/>
    <w:rsid w:val="31FD2900"/>
    <w:rsid w:val="32294887"/>
    <w:rsid w:val="32BA4B87"/>
    <w:rsid w:val="33AA6111"/>
    <w:rsid w:val="33C512E8"/>
    <w:rsid w:val="340D4C96"/>
    <w:rsid w:val="35F002BB"/>
    <w:rsid w:val="37EC1CD6"/>
    <w:rsid w:val="39C1768F"/>
    <w:rsid w:val="3B44560B"/>
    <w:rsid w:val="3BC61FB0"/>
    <w:rsid w:val="3C166D03"/>
    <w:rsid w:val="3CF51793"/>
    <w:rsid w:val="3CF96205"/>
    <w:rsid w:val="3D221BCF"/>
    <w:rsid w:val="3D973E80"/>
    <w:rsid w:val="3E192A26"/>
    <w:rsid w:val="3ED743A3"/>
    <w:rsid w:val="3F665342"/>
    <w:rsid w:val="41434BC3"/>
    <w:rsid w:val="43A40E5F"/>
    <w:rsid w:val="4446733F"/>
    <w:rsid w:val="45B8149C"/>
    <w:rsid w:val="46864EE7"/>
    <w:rsid w:val="4AD953EC"/>
    <w:rsid w:val="4B6C3A8A"/>
    <w:rsid w:val="4BAE284F"/>
    <w:rsid w:val="4C3B1F27"/>
    <w:rsid w:val="4C6B210A"/>
    <w:rsid w:val="4EDB0386"/>
    <w:rsid w:val="51100329"/>
    <w:rsid w:val="522C7BF5"/>
    <w:rsid w:val="53B91CA5"/>
    <w:rsid w:val="55AA54BE"/>
    <w:rsid w:val="55E07049"/>
    <w:rsid w:val="57400D31"/>
    <w:rsid w:val="57EF069E"/>
    <w:rsid w:val="59904B8D"/>
    <w:rsid w:val="5A2F48DE"/>
    <w:rsid w:val="5ACC6F94"/>
    <w:rsid w:val="5B2B08F7"/>
    <w:rsid w:val="5B675457"/>
    <w:rsid w:val="5C4A1BDA"/>
    <w:rsid w:val="5EC644A0"/>
    <w:rsid w:val="6162785B"/>
    <w:rsid w:val="638C5B27"/>
    <w:rsid w:val="63980CAC"/>
    <w:rsid w:val="66DA41D2"/>
    <w:rsid w:val="68BE00F9"/>
    <w:rsid w:val="693025E7"/>
    <w:rsid w:val="6941635B"/>
    <w:rsid w:val="696C6FB5"/>
    <w:rsid w:val="6A2B0E33"/>
    <w:rsid w:val="6A665FA2"/>
    <w:rsid w:val="6B552F32"/>
    <w:rsid w:val="6C864458"/>
    <w:rsid w:val="6D0731CC"/>
    <w:rsid w:val="6E257AAB"/>
    <w:rsid w:val="6E80295E"/>
    <w:rsid w:val="6E8F3418"/>
    <w:rsid w:val="6EC83CD0"/>
    <w:rsid w:val="6F4158D9"/>
    <w:rsid w:val="6F8E25ED"/>
    <w:rsid w:val="6FCA0C48"/>
    <w:rsid w:val="71234C8F"/>
    <w:rsid w:val="715A0D68"/>
    <w:rsid w:val="71B2430E"/>
    <w:rsid w:val="71BF6DB7"/>
    <w:rsid w:val="73C36C0E"/>
    <w:rsid w:val="746F66A7"/>
    <w:rsid w:val="74DC021D"/>
    <w:rsid w:val="75496632"/>
    <w:rsid w:val="75B46BCE"/>
    <w:rsid w:val="76297CEB"/>
    <w:rsid w:val="76A150EC"/>
    <w:rsid w:val="78E804AB"/>
    <w:rsid w:val="79867115"/>
    <w:rsid w:val="79F66763"/>
    <w:rsid w:val="7ABB3BB1"/>
    <w:rsid w:val="7C8051D8"/>
    <w:rsid w:val="7DCD786E"/>
    <w:rsid w:val="7EDE1A56"/>
    <w:rsid w:val="7FEF27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keepNext/>
      <w:adjustRightInd w:val="0"/>
      <w:spacing w:line="312" w:lineRule="atLeast"/>
      <w:jc w:val="center"/>
      <w:textAlignment w:val="baseline"/>
      <w:outlineLvl w:val="0"/>
    </w:pPr>
    <w:rPr>
      <w:rFonts w:ascii="Times New Roman" w:hAnsi="Times New Roman" w:cs="Times New Roman"/>
      <w:b/>
      <w:kern w:val="0"/>
      <w:szCs w:val="20"/>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正文-公1"/>
    <w:basedOn w:val="1"/>
    <w:qFormat/>
    <w:uiPriority w:val="99"/>
  </w:style>
  <w:style w:type="paragraph" w:styleId="4">
    <w:name w:val="annotation text"/>
    <w:basedOn w:val="1"/>
    <w:link w:val="20"/>
    <w:semiHidden/>
    <w:qFormat/>
    <w:uiPriority w:val="99"/>
    <w:pPr>
      <w:jc w:val="left"/>
    </w:pPr>
  </w:style>
  <w:style w:type="paragraph" w:styleId="5">
    <w:name w:val="Body Text"/>
    <w:basedOn w:val="1"/>
    <w:link w:val="25"/>
    <w:qFormat/>
    <w:uiPriority w:val="99"/>
    <w:rPr>
      <w:sz w:val="24"/>
      <w:szCs w:val="24"/>
    </w:rPr>
  </w:style>
  <w:style w:type="paragraph" w:styleId="6">
    <w:name w:val="Body Text Indent"/>
    <w:basedOn w:val="1"/>
    <w:link w:val="23"/>
    <w:qFormat/>
    <w:uiPriority w:val="99"/>
    <w:pPr>
      <w:ind w:firstLine="420" w:firstLineChars="150"/>
    </w:pPr>
    <w:rPr>
      <w:sz w:val="28"/>
      <w:szCs w:val="28"/>
    </w:rPr>
  </w:style>
  <w:style w:type="paragraph" w:styleId="7">
    <w:name w:val="Body Text Indent 2"/>
    <w:basedOn w:val="1"/>
    <w:link w:val="28"/>
    <w:qFormat/>
    <w:uiPriority w:val="99"/>
    <w:pPr>
      <w:ind w:firstLine="560" w:firstLineChars="200"/>
    </w:pPr>
    <w:rPr>
      <w:sz w:val="28"/>
      <w:szCs w:val="28"/>
    </w:rPr>
  </w:style>
  <w:style w:type="paragraph" w:styleId="8">
    <w:name w:val="Balloon Text"/>
    <w:basedOn w:val="1"/>
    <w:link w:val="29"/>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1"/>
    <w:semiHidden/>
    <w:qFormat/>
    <w:uiPriority w:val="99"/>
    <w:rPr>
      <w:b/>
      <w:bCs/>
    </w:rPr>
  </w:style>
  <w:style w:type="character" w:styleId="15">
    <w:name w:val="Strong"/>
    <w:basedOn w:val="14"/>
    <w:qFormat/>
    <w:uiPriority w:val="99"/>
    <w:rPr>
      <w:b/>
      <w:bCs/>
    </w:rPr>
  </w:style>
  <w:style w:type="character" w:styleId="16">
    <w:name w:val="page number"/>
    <w:basedOn w:val="14"/>
    <w:qFormat/>
    <w:uiPriority w:val="99"/>
  </w:style>
  <w:style w:type="character" w:styleId="17">
    <w:name w:val="Hyperlink"/>
    <w:basedOn w:val="14"/>
    <w:qFormat/>
    <w:uiPriority w:val="99"/>
    <w:rPr>
      <w:color w:val="000000"/>
      <w:sz w:val="18"/>
      <w:szCs w:val="18"/>
      <w:u w:val="none"/>
    </w:rPr>
  </w:style>
  <w:style w:type="character" w:styleId="18">
    <w:name w:val="annotation reference"/>
    <w:basedOn w:val="14"/>
    <w:semiHidden/>
    <w:qFormat/>
    <w:uiPriority w:val="99"/>
    <w:rPr>
      <w:sz w:val="21"/>
      <w:szCs w:val="21"/>
    </w:rPr>
  </w:style>
  <w:style w:type="character" w:customStyle="1" w:styleId="19">
    <w:name w:val="页眉 Char"/>
    <w:basedOn w:val="14"/>
    <w:qFormat/>
    <w:locked/>
    <w:uiPriority w:val="99"/>
    <w:rPr>
      <w:rFonts w:eastAsia="宋体"/>
      <w:kern w:val="2"/>
      <w:sz w:val="18"/>
      <w:szCs w:val="18"/>
      <w:lang w:val="en-US" w:eastAsia="zh-CN"/>
    </w:rPr>
  </w:style>
  <w:style w:type="character" w:customStyle="1" w:styleId="20">
    <w:name w:val="批注文字 字符"/>
    <w:basedOn w:val="14"/>
    <w:link w:val="4"/>
    <w:semiHidden/>
    <w:qFormat/>
    <w:uiPriority w:val="99"/>
    <w:rPr>
      <w:rFonts w:cs="Calibri"/>
      <w:szCs w:val="21"/>
    </w:rPr>
  </w:style>
  <w:style w:type="character" w:customStyle="1" w:styleId="21">
    <w:name w:val="批注主题 字符"/>
    <w:basedOn w:val="20"/>
    <w:link w:val="12"/>
    <w:semiHidden/>
    <w:qFormat/>
    <w:uiPriority w:val="99"/>
    <w:rPr>
      <w:rFonts w:cs="Calibri"/>
      <w:b/>
      <w:bCs/>
      <w:szCs w:val="21"/>
    </w:rPr>
  </w:style>
  <w:style w:type="paragraph" w:customStyle="1" w:styleId="22">
    <w:name w:val="列出段落1"/>
    <w:basedOn w:val="1"/>
    <w:qFormat/>
    <w:uiPriority w:val="99"/>
    <w:pPr>
      <w:ind w:firstLine="420" w:firstLineChars="200"/>
    </w:pPr>
  </w:style>
  <w:style w:type="character" w:customStyle="1" w:styleId="23">
    <w:name w:val="正文文本缩进 字符"/>
    <w:basedOn w:val="14"/>
    <w:link w:val="6"/>
    <w:semiHidden/>
    <w:qFormat/>
    <w:uiPriority w:val="99"/>
    <w:rPr>
      <w:rFonts w:cs="Calibri"/>
      <w:szCs w:val="21"/>
    </w:rPr>
  </w:style>
  <w:style w:type="paragraph" w:customStyle="1" w:styleId="24">
    <w:name w:val="line5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5">
    <w:name w:val="正文文本 字符"/>
    <w:basedOn w:val="14"/>
    <w:link w:val="5"/>
    <w:semiHidden/>
    <w:qFormat/>
    <w:uiPriority w:val="99"/>
    <w:rPr>
      <w:rFonts w:cs="Calibri"/>
      <w:szCs w:val="21"/>
    </w:rPr>
  </w:style>
  <w:style w:type="character" w:customStyle="1" w:styleId="26">
    <w:name w:val="页脚 字符"/>
    <w:basedOn w:val="14"/>
    <w:link w:val="9"/>
    <w:semiHidden/>
    <w:qFormat/>
    <w:uiPriority w:val="99"/>
    <w:rPr>
      <w:rFonts w:cs="Calibri"/>
      <w:sz w:val="18"/>
      <w:szCs w:val="18"/>
    </w:rPr>
  </w:style>
  <w:style w:type="character" w:customStyle="1" w:styleId="27">
    <w:name w:val="页眉 字符"/>
    <w:basedOn w:val="14"/>
    <w:link w:val="10"/>
    <w:semiHidden/>
    <w:qFormat/>
    <w:uiPriority w:val="99"/>
    <w:rPr>
      <w:rFonts w:cs="Calibri"/>
      <w:sz w:val="18"/>
      <w:szCs w:val="18"/>
    </w:rPr>
  </w:style>
  <w:style w:type="character" w:customStyle="1" w:styleId="28">
    <w:name w:val="正文文本缩进 2 字符"/>
    <w:basedOn w:val="14"/>
    <w:link w:val="7"/>
    <w:semiHidden/>
    <w:qFormat/>
    <w:uiPriority w:val="99"/>
    <w:rPr>
      <w:rFonts w:cs="Calibri"/>
      <w:szCs w:val="21"/>
    </w:rPr>
  </w:style>
  <w:style w:type="character" w:customStyle="1" w:styleId="29">
    <w:name w:val="批注框文本 字符"/>
    <w:basedOn w:val="14"/>
    <w:link w:val="8"/>
    <w:semiHidden/>
    <w:qFormat/>
    <w:uiPriority w:val="99"/>
    <w:rPr>
      <w:rFonts w:cs="Calibri"/>
      <w:sz w:val="0"/>
      <w:szCs w:val="0"/>
    </w:rPr>
  </w:style>
  <w:style w:type="paragraph" w:customStyle="1" w:styleId="30">
    <w:name w:val="List Paragraph1"/>
    <w:basedOn w:val="1"/>
    <w:qFormat/>
    <w:uiPriority w:val="99"/>
    <w:pPr>
      <w:ind w:firstLine="420" w:firstLineChars="200"/>
    </w:pPr>
  </w:style>
  <w:style w:type="paragraph" w:customStyle="1" w:styleId="31">
    <w:name w:val="批注框文本[858D7CFB-ED40-4347-BF05-701D383B685F][858D7CFB-ED40-4347-BF05-701D383B685F]"/>
    <w:basedOn w:val="1"/>
    <w:qFormat/>
    <w:uiPriority w:val="99"/>
    <w:rPr>
      <w:sz w:val="18"/>
      <w:szCs w:val="18"/>
    </w:rPr>
  </w:style>
  <w:style w:type="paragraph" w:customStyle="1" w:styleId="32">
    <w:name w:val="列出段落11"/>
    <w:basedOn w:val="1"/>
    <w:qFormat/>
    <w:uiPriority w:val="99"/>
    <w:pPr>
      <w:ind w:firstLine="420" w:firstLineChars="200"/>
    </w:pPr>
  </w:style>
  <w:style w:type="paragraph" w:styleId="3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芳向电脑工作室</Company>
  <Pages>20</Pages>
  <Words>988</Words>
  <Characters>5634</Characters>
  <Lines>46</Lines>
  <Paragraphs>13</Paragraphs>
  <TotalTime>42</TotalTime>
  <ScaleCrop>false</ScaleCrop>
  <LinksUpToDate>false</LinksUpToDate>
  <CharactersWithSpaces>6609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2021-09-23T08:12:00Z</dcterms:created>
  <dc:creator>张芳向 Netboy</dc:creator>
  <cp:lastModifiedBy>kq</cp:lastModifiedBy>
  <cp:lastPrinted>2021-09-14T00:44:00Z</cp:lastPrinted>
  <dcterms:modified xsi:type="dcterms:W3CDTF">2021-09-24T02:43:24Z</dcterms:modified>
  <dc:title>柳劳社培就字〔2007〕2号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DF2DF64095094F0782C54894B42EEA21</vt:lpwstr>
  </property>
</Properties>
</file>