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CD07" w14:textId="77777777" w:rsidR="00B05286" w:rsidRDefault="00B05286" w:rsidP="00B05286">
      <w:pPr>
        <w:widowControl/>
        <w:shd w:val="clear" w:color="auto" w:fill="FFFFFF"/>
        <w:spacing w:line="590" w:lineRule="exact"/>
        <w:rPr>
          <w:rFonts w:ascii="方正黑体_GBK" w:eastAsia="方正黑体_GBK" w:hint="eastAsia"/>
          <w:snapToGrid w:val="0"/>
          <w:sz w:val="32"/>
          <w:szCs w:val="32"/>
        </w:rPr>
      </w:pPr>
      <w:r>
        <w:rPr>
          <w:rFonts w:ascii="方正黑体_GBK" w:eastAsia="方正黑体_GBK" w:hint="eastAsia"/>
          <w:snapToGrid w:val="0"/>
          <w:sz w:val="32"/>
          <w:szCs w:val="32"/>
        </w:rPr>
        <w:t>附件4</w:t>
      </w:r>
    </w:p>
    <w:p w14:paraId="74AE3F89" w14:textId="77777777" w:rsidR="00B05286" w:rsidRDefault="00B05286" w:rsidP="00B05286">
      <w:pPr>
        <w:pStyle w:val="-1"/>
        <w:spacing w:line="590" w:lineRule="exact"/>
        <w:rPr>
          <w:rFonts w:ascii="Times New Roman" w:eastAsia="方正仿宋_GBK" w:hAnsi="Times New Roman" w:cs="仿宋" w:hint="eastAsia"/>
          <w:snapToGrid w:val="0"/>
          <w:sz w:val="32"/>
          <w:szCs w:val="32"/>
        </w:rPr>
      </w:pPr>
    </w:p>
    <w:p w14:paraId="5BC85B3C" w14:textId="77777777" w:rsidR="00B05286" w:rsidRDefault="00B05286" w:rsidP="00B05286">
      <w:pPr>
        <w:pStyle w:val="a3"/>
        <w:spacing w:line="590" w:lineRule="exact"/>
        <w:jc w:val="center"/>
        <w:rPr>
          <w:rFonts w:ascii="方正小标宋_GBK" w:eastAsia="方正小标宋_GBK" w:hAnsi="Times New Roman" w:cs="Times New Roman" w:hint="eastAsia"/>
          <w:snapToGrid w:val="0"/>
          <w:sz w:val="44"/>
          <w:szCs w:val="44"/>
        </w:rPr>
      </w:pPr>
      <w:r>
        <w:rPr>
          <w:rFonts w:ascii="方正小标宋_GBK" w:eastAsia="方正小标宋_GBK" w:hAnsi="Times New Roman" w:cs="Times New Roman" w:hint="eastAsia"/>
          <w:snapToGrid w:val="0"/>
          <w:sz w:val="44"/>
          <w:szCs w:val="44"/>
        </w:rPr>
        <w:t>广西青少年街舞专项</w:t>
      </w:r>
      <w:proofErr w:type="gramStart"/>
      <w:r>
        <w:rPr>
          <w:rFonts w:ascii="方正小标宋_GBK" w:eastAsia="方正小标宋_GBK" w:hAnsi="Times New Roman" w:cs="Times New Roman" w:hint="eastAsia"/>
          <w:snapToGrid w:val="0"/>
          <w:sz w:val="44"/>
          <w:szCs w:val="44"/>
        </w:rPr>
        <w:t>赛实施</w:t>
      </w:r>
      <w:proofErr w:type="gramEnd"/>
      <w:r>
        <w:rPr>
          <w:rFonts w:ascii="方正小标宋_GBK" w:eastAsia="方正小标宋_GBK" w:hAnsi="Times New Roman" w:cs="Times New Roman" w:hint="eastAsia"/>
          <w:snapToGrid w:val="0"/>
          <w:sz w:val="44"/>
          <w:szCs w:val="44"/>
        </w:rPr>
        <w:t>方案</w:t>
      </w:r>
    </w:p>
    <w:p w14:paraId="3060FF5D" w14:textId="77777777" w:rsidR="00B05286" w:rsidRDefault="00B05286" w:rsidP="00B05286">
      <w:pPr>
        <w:pStyle w:val="a3"/>
        <w:spacing w:line="590" w:lineRule="exact"/>
        <w:jc w:val="center"/>
        <w:rPr>
          <w:rFonts w:ascii="方正小标宋_GBK" w:eastAsia="方正小标宋_GBK" w:hAnsi="Times New Roman" w:cs="Times New Roman" w:hint="eastAsia"/>
          <w:snapToGrid w:val="0"/>
          <w:sz w:val="44"/>
          <w:szCs w:val="44"/>
        </w:rPr>
      </w:pPr>
    </w:p>
    <w:p w14:paraId="14316236" w14:textId="77777777" w:rsidR="00B05286" w:rsidRDefault="00B05286" w:rsidP="00B05286">
      <w:pPr>
        <w:pStyle w:val="a3"/>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为在全区广大青少年中营造迎接宣传贯彻党的二十大的浓厚氛围，引领广大青少年深入领会习近平总书记在庆祝中国共产主义青年团成立</w:t>
      </w:r>
      <w:r>
        <w:rPr>
          <w:rFonts w:ascii="Times New Roman" w:eastAsia="方正仿宋_GBK" w:hAnsi="Times New Roman" w:cs="Times New Roman" w:hint="eastAsia"/>
          <w:snapToGrid w:val="0"/>
          <w:sz w:val="32"/>
          <w:szCs w:val="32"/>
        </w:rPr>
        <w:t>100</w:t>
      </w:r>
      <w:r>
        <w:rPr>
          <w:rFonts w:ascii="Times New Roman" w:eastAsia="方正仿宋_GBK" w:hAnsi="Times New Roman" w:cs="Times New Roman" w:hint="eastAsia"/>
          <w:snapToGrid w:val="0"/>
          <w:sz w:val="32"/>
          <w:szCs w:val="32"/>
        </w:rPr>
        <w:t>周年大会上重要讲话的重大意义和深刻内</w:t>
      </w:r>
      <w:r>
        <w:rPr>
          <w:rFonts w:ascii="Times New Roman" w:eastAsia="方正仿宋_GBK" w:hAnsi="Times New Roman" w:cs="Times New Roman" w:hint="eastAsia"/>
          <w:snapToGrid w:val="0"/>
          <w:spacing w:val="-4"/>
          <w:sz w:val="32"/>
          <w:szCs w:val="32"/>
        </w:rPr>
        <w:t>涵，根据</w:t>
      </w:r>
      <w:r>
        <w:rPr>
          <w:rFonts w:ascii="Times New Roman" w:eastAsia="方正仿宋_GBK" w:hAnsi="Times New Roman" w:cs="Times New Roman" w:hint="eastAsia"/>
          <w:snapToGrid w:val="0"/>
          <w:spacing w:val="-4"/>
          <w:sz w:val="32"/>
          <w:szCs w:val="32"/>
        </w:rPr>
        <w:t>2022</w:t>
      </w:r>
      <w:r>
        <w:rPr>
          <w:rFonts w:ascii="Times New Roman" w:eastAsia="方正仿宋_GBK" w:hAnsi="Times New Roman" w:cs="Times New Roman" w:hint="eastAsia"/>
          <w:snapToGrid w:val="0"/>
          <w:spacing w:val="-4"/>
          <w:sz w:val="32"/>
          <w:szCs w:val="32"/>
        </w:rPr>
        <w:t>年广西青少年文化艺术大赛暨广西新兴领域青年成长交流会的有关安排，制定广西青少年街舞专项</w:t>
      </w:r>
      <w:proofErr w:type="gramStart"/>
      <w:r>
        <w:rPr>
          <w:rFonts w:ascii="Times New Roman" w:eastAsia="方正仿宋_GBK" w:hAnsi="Times New Roman" w:cs="Times New Roman" w:hint="eastAsia"/>
          <w:snapToGrid w:val="0"/>
          <w:spacing w:val="-4"/>
          <w:sz w:val="32"/>
          <w:szCs w:val="32"/>
        </w:rPr>
        <w:t>赛实施</w:t>
      </w:r>
      <w:proofErr w:type="gramEnd"/>
      <w:r>
        <w:rPr>
          <w:rFonts w:ascii="Times New Roman" w:eastAsia="方正仿宋_GBK" w:hAnsi="Times New Roman" w:cs="Times New Roman" w:hint="eastAsia"/>
          <w:snapToGrid w:val="0"/>
          <w:spacing w:val="-4"/>
          <w:sz w:val="32"/>
          <w:szCs w:val="32"/>
        </w:rPr>
        <w:t>方案如</w:t>
      </w:r>
      <w:r>
        <w:rPr>
          <w:rFonts w:ascii="Times New Roman" w:eastAsia="方正仿宋_GBK" w:hAnsi="Times New Roman" w:cs="Times New Roman" w:hint="eastAsia"/>
          <w:snapToGrid w:val="0"/>
          <w:sz w:val="32"/>
          <w:szCs w:val="32"/>
        </w:rPr>
        <w:t>下。</w:t>
      </w:r>
    </w:p>
    <w:p w14:paraId="459179C6" w14:textId="77777777" w:rsidR="00B05286" w:rsidRDefault="00B05286" w:rsidP="00B05286">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一、活动时间</w:t>
      </w:r>
    </w:p>
    <w:p w14:paraId="78F977B2" w14:textId="77777777" w:rsidR="00B05286" w:rsidRDefault="00B05286" w:rsidP="00B05286">
      <w:pPr>
        <w:spacing w:line="590" w:lineRule="exact"/>
        <w:ind w:left="643"/>
        <w:rPr>
          <w:rFonts w:eastAsia="方正仿宋_GBK" w:hint="eastAsia"/>
          <w:snapToGrid w:val="0"/>
          <w:sz w:val="32"/>
          <w:szCs w:val="32"/>
        </w:rPr>
      </w:pPr>
      <w:r>
        <w:rPr>
          <w:rFonts w:eastAsia="方正仿宋_GBK" w:hint="eastAsia"/>
          <w:snapToGrid w:val="0"/>
          <w:sz w:val="32"/>
          <w:szCs w:val="32"/>
        </w:rPr>
        <w:t>2022</w:t>
      </w:r>
      <w:r>
        <w:rPr>
          <w:rFonts w:eastAsia="方正仿宋_GBK" w:hint="eastAsia"/>
          <w:snapToGrid w:val="0"/>
          <w:sz w:val="32"/>
          <w:szCs w:val="32"/>
        </w:rPr>
        <w:t>年</w:t>
      </w:r>
      <w:r>
        <w:rPr>
          <w:rFonts w:eastAsia="方正仿宋_GBK" w:hint="eastAsia"/>
          <w:snapToGrid w:val="0"/>
          <w:sz w:val="32"/>
          <w:szCs w:val="32"/>
        </w:rPr>
        <w:t>7</w:t>
      </w:r>
      <w:r>
        <w:rPr>
          <w:rFonts w:eastAsia="方正仿宋_GBK" w:hint="eastAsia"/>
          <w:snapToGrid w:val="0"/>
          <w:sz w:val="32"/>
          <w:szCs w:val="32"/>
        </w:rPr>
        <w:t>月—</w:t>
      </w:r>
      <w:r>
        <w:rPr>
          <w:rFonts w:eastAsia="方正仿宋_GBK" w:hint="eastAsia"/>
          <w:snapToGrid w:val="0"/>
          <w:sz w:val="32"/>
          <w:szCs w:val="32"/>
        </w:rPr>
        <w:t>9</w:t>
      </w:r>
      <w:r>
        <w:rPr>
          <w:rFonts w:eastAsia="方正仿宋_GBK" w:hint="eastAsia"/>
          <w:snapToGrid w:val="0"/>
          <w:sz w:val="32"/>
          <w:szCs w:val="32"/>
        </w:rPr>
        <w:t>月</w:t>
      </w:r>
    </w:p>
    <w:p w14:paraId="1571CE8B" w14:textId="77777777" w:rsidR="00B05286" w:rsidRDefault="00B05286" w:rsidP="00B05286">
      <w:pPr>
        <w:spacing w:line="590" w:lineRule="exact"/>
        <w:ind w:firstLineChars="200" w:firstLine="640"/>
        <w:rPr>
          <w:rFonts w:ascii="方正黑体_GBK" w:eastAsia="方正黑体_GBK" w:hint="eastAsia"/>
          <w:snapToGrid w:val="0"/>
          <w:sz w:val="32"/>
          <w:szCs w:val="32"/>
          <w:shd w:val="clear" w:color="auto" w:fill="FFFFFF"/>
        </w:rPr>
      </w:pPr>
      <w:r>
        <w:rPr>
          <w:rFonts w:ascii="方正黑体_GBK" w:eastAsia="方正黑体_GBK" w:hint="eastAsia"/>
          <w:bCs/>
          <w:snapToGrid w:val="0"/>
          <w:sz w:val="32"/>
          <w:szCs w:val="32"/>
        </w:rPr>
        <w:t>二、活动主题</w:t>
      </w:r>
    </w:p>
    <w:p w14:paraId="4A0D6D1B" w14:textId="77777777" w:rsidR="00B05286" w:rsidRDefault="00B05286" w:rsidP="00B0528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青春喜迎二十大</w:t>
      </w:r>
      <w:r>
        <w:rPr>
          <w:rFonts w:eastAsia="方正仿宋_GBK" w:hint="eastAsia"/>
          <w:snapToGrid w:val="0"/>
          <w:sz w:val="32"/>
          <w:szCs w:val="32"/>
          <w:shd w:val="clear" w:color="auto" w:fill="FFFFFF"/>
        </w:rPr>
        <w:t xml:space="preserve">  </w:t>
      </w:r>
      <w:r>
        <w:rPr>
          <w:rFonts w:eastAsia="方正仿宋_GBK" w:hint="eastAsia"/>
          <w:snapToGrid w:val="0"/>
          <w:sz w:val="32"/>
          <w:szCs w:val="32"/>
          <w:shd w:val="clear" w:color="auto" w:fill="FFFFFF"/>
        </w:rPr>
        <w:t>奋进壮美广西新征程</w:t>
      </w:r>
    </w:p>
    <w:p w14:paraId="001F9102" w14:textId="77777777" w:rsidR="00B05286" w:rsidRDefault="00B05286" w:rsidP="00B05286">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三、参赛要求</w:t>
      </w:r>
    </w:p>
    <w:p w14:paraId="560AB84A"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（一）参赛对象及组别</w:t>
      </w:r>
    </w:p>
    <w:p w14:paraId="744CE26C" w14:textId="77777777" w:rsidR="00B05286" w:rsidRDefault="00B05286" w:rsidP="00B0528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参赛对象为全区</w:t>
      </w:r>
      <w:r>
        <w:rPr>
          <w:rFonts w:eastAsia="方正仿宋_GBK" w:hint="eastAsia"/>
          <w:snapToGrid w:val="0"/>
          <w:sz w:val="32"/>
          <w:szCs w:val="32"/>
          <w:shd w:val="clear" w:color="auto" w:fill="FFFFFF"/>
        </w:rPr>
        <w:t>5</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35</w:t>
      </w:r>
      <w:r>
        <w:rPr>
          <w:rFonts w:eastAsia="方正仿宋_GBK" w:hint="eastAsia"/>
          <w:snapToGrid w:val="0"/>
          <w:sz w:val="32"/>
          <w:szCs w:val="32"/>
          <w:shd w:val="clear" w:color="auto" w:fill="FFFFFF"/>
        </w:rPr>
        <w:t>岁青少年，其中：</w:t>
      </w:r>
    </w:p>
    <w:p w14:paraId="449734E8" w14:textId="77777777" w:rsidR="00B05286" w:rsidRDefault="00B05286" w:rsidP="00B0528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1.</w:t>
      </w:r>
      <w:r>
        <w:rPr>
          <w:rFonts w:eastAsia="方正仿宋_GBK" w:hint="eastAsia"/>
          <w:snapToGrid w:val="0"/>
          <w:sz w:val="32"/>
          <w:szCs w:val="32"/>
          <w:shd w:val="clear" w:color="auto" w:fill="FFFFFF"/>
        </w:rPr>
        <w:t>青少年组：</w:t>
      </w:r>
      <w:r>
        <w:rPr>
          <w:rFonts w:eastAsia="方正仿宋_GBK" w:hint="eastAsia"/>
          <w:snapToGrid w:val="0"/>
          <w:sz w:val="32"/>
          <w:szCs w:val="32"/>
          <w:shd w:val="clear" w:color="auto" w:fill="FFFFFF"/>
        </w:rPr>
        <w:t>5</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18</w:t>
      </w:r>
      <w:r>
        <w:rPr>
          <w:rFonts w:eastAsia="方正仿宋_GBK" w:hint="eastAsia"/>
          <w:snapToGrid w:val="0"/>
          <w:sz w:val="32"/>
          <w:szCs w:val="32"/>
          <w:shd w:val="clear" w:color="auto" w:fill="FFFFFF"/>
        </w:rPr>
        <w:t>周岁</w:t>
      </w:r>
    </w:p>
    <w:p w14:paraId="77D582DE" w14:textId="77777777" w:rsidR="00B05286" w:rsidRDefault="00B05286" w:rsidP="00B0528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2.</w:t>
      </w:r>
      <w:r>
        <w:rPr>
          <w:rFonts w:eastAsia="方正仿宋_GBK" w:hint="eastAsia"/>
          <w:snapToGrid w:val="0"/>
          <w:sz w:val="32"/>
          <w:szCs w:val="32"/>
          <w:shd w:val="clear" w:color="auto" w:fill="FFFFFF"/>
        </w:rPr>
        <w:t>青年组：</w:t>
      </w:r>
      <w:r>
        <w:rPr>
          <w:rFonts w:eastAsia="方正仿宋_GBK" w:hint="eastAsia"/>
          <w:snapToGrid w:val="0"/>
          <w:sz w:val="32"/>
          <w:szCs w:val="32"/>
          <w:shd w:val="clear" w:color="auto" w:fill="FFFFFF"/>
        </w:rPr>
        <w:t>18</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35</w:t>
      </w:r>
      <w:r>
        <w:rPr>
          <w:rFonts w:eastAsia="方正仿宋_GBK" w:hint="eastAsia"/>
          <w:snapToGrid w:val="0"/>
          <w:sz w:val="32"/>
          <w:szCs w:val="32"/>
          <w:shd w:val="clear" w:color="auto" w:fill="FFFFFF"/>
        </w:rPr>
        <w:t>周岁</w:t>
      </w:r>
    </w:p>
    <w:p w14:paraId="550A6FA4" w14:textId="77777777" w:rsidR="00B05286" w:rsidRDefault="00B05286" w:rsidP="00B05286">
      <w:pPr>
        <w:spacing w:line="590" w:lineRule="exact"/>
        <w:ind w:firstLineChars="200" w:firstLine="640"/>
        <w:rPr>
          <w:rFonts w:eastAsia="方正楷体_GBK"/>
          <w:snapToGrid w:val="0"/>
          <w:sz w:val="32"/>
          <w:szCs w:val="32"/>
          <w:shd w:val="clear" w:color="auto" w:fill="FFFFFF"/>
        </w:rPr>
      </w:pPr>
      <w:r>
        <w:rPr>
          <w:rFonts w:eastAsia="方正楷体_GBK"/>
          <w:snapToGrid w:val="0"/>
          <w:sz w:val="32"/>
          <w:szCs w:val="32"/>
          <w:shd w:val="clear" w:color="auto" w:fill="FFFFFF"/>
        </w:rPr>
        <w:t>（二）报名时间及信息公布</w:t>
      </w:r>
    </w:p>
    <w:p w14:paraId="0C69BD20"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报名时间：即日起至</w:t>
      </w:r>
      <w:r>
        <w:rPr>
          <w:rFonts w:eastAsia="方正仿宋_GBK" w:hint="eastAsia"/>
          <w:snapToGrid w:val="0"/>
          <w:sz w:val="32"/>
          <w:szCs w:val="32"/>
        </w:rPr>
        <w:t>2022</w:t>
      </w:r>
      <w:r>
        <w:rPr>
          <w:rFonts w:eastAsia="方正仿宋_GBK" w:hint="eastAsia"/>
          <w:snapToGrid w:val="0"/>
          <w:sz w:val="32"/>
          <w:szCs w:val="32"/>
        </w:rPr>
        <w:t>年</w:t>
      </w:r>
      <w:r>
        <w:rPr>
          <w:rFonts w:eastAsia="方正仿宋_GBK" w:hint="eastAsia"/>
          <w:snapToGrid w:val="0"/>
          <w:sz w:val="32"/>
          <w:szCs w:val="32"/>
        </w:rPr>
        <w:t>8</w:t>
      </w:r>
      <w:r>
        <w:rPr>
          <w:rFonts w:eastAsia="方正仿宋_GBK" w:hint="eastAsia"/>
          <w:snapToGrid w:val="0"/>
          <w:sz w:val="32"/>
          <w:szCs w:val="32"/>
        </w:rPr>
        <w:t>月</w:t>
      </w:r>
      <w:r>
        <w:rPr>
          <w:rFonts w:eastAsia="方正仿宋_GBK" w:hint="eastAsia"/>
          <w:snapToGrid w:val="0"/>
          <w:sz w:val="32"/>
          <w:szCs w:val="32"/>
        </w:rPr>
        <w:t>15</w:t>
      </w:r>
      <w:r>
        <w:rPr>
          <w:rFonts w:eastAsia="方正仿宋_GBK" w:hint="eastAsia"/>
          <w:snapToGrid w:val="0"/>
          <w:sz w:val="32"/>
          <w:szCs w:val="32"/>
        </w:rPr>
        <w:t>日。</w:t>
      </w:r>
    </w:p>
    <w:p w14:paraId="4F89203C" w14:textId="77777777" w:rsidR="00B05286" w:rsidRDefault="00B05286" w:rsidP="00B05286">
      <w:pPr>
        <w:spacing w:line="590" w:lineRule="exact"/>
        <w:ind w:firstLineChars="200" w:firstLine="640"/>
        <w:rPr>
          <w:rFonts w:eastAsia="方正楷体_GBK"/>
          <w:snapToGrid w:val="0"/>
          <w:sz w:val="32"/>
          <w:szCs w:val="32"/>
        </w:rPr>
      </w:pPr>
      <w:r>
        <w:rPr>
          <w:rFonts w:eastAsia="方正仿宋_GBK" w:hint="eastAsia"/>
          <w:snapToGrid w:val="0"/>
          <w:sz w:val="32"/>
          <w:szCs w:val="32"/>
        </w:rPr>
        <w:t>2.</w:t>
      </w:r>
      <w:r>
        <w:rPr>
          <w:rFonts w:eastAsia="方正仿宋_GBK" w:hint="eastAsia"/>
          <w:snapToGrid w:val="0"/>
          <w:sz w:val="32"/>
          <w:szCs w:val="32"/>
        </w:rPr>
        <w:t>专项赛征稿公告及比赛结果将在共青团广西区委、自治区教育厅、自治区文化和旅游厅、自治区文学艺术界</w:t>
      </w:r>
      <w:proofErr w:type="gramStart"/>
      <w:r>
        <w:rPr>
          <w:rFonts w:eastAsia="方正仿宋_GBK" w:hint="eastAsia"/>
          <w:snapToGrid w:val="0"/>
          <w:sz w:val="32"/>
          <w:szCs w:val="32"/>
        </w:rPr>
        <w:t>联合</w:t>
      </w:r>
      <w:r>
        <w:rPr>
          <w:rFonts w:eastAsia="方正仿宋_GBK" w:hint="eastAsia"/>
          <w:snapToGrid w:val="0"/>
          <w:sz w:val="32"/>
          <w:szCs w:val="32"/>
        </w:rPr>
        <w:lastRenderedPageBreak/>
        <w:t>会官网及</w:t>
      </w:r>
      <w:proofErr w:type="gramEnd"/>
      <w:r>
        <w:rPr>
          <w:rFonts w:eastAsia="方正仿宋_GBK" w:hint="eastAsia"/>
          <w:snapToGrid w:val="0"/>
          <w:sz w:val="32"/>
          <w:szCs w:val="32"/>
        </w:rPr>
        <w:t>广西志愿者、广西街舞联盟等</w:t>
      </w:r>
      <w:proofErr w:type="gramStart"/>
      <w:r>
        <w:rPr>
          <w:rFonts w:eastAsia="方正仿宋_GBK" w:hint="eastAsia"/>
          <w:snapToGrid w:val="0"/>
          <w:sz w:val="32"/>
          <w:szCs w:val="32"/>
        </w:rPr>
        <w:t>微信公众号</w:t>
      </w:r>
      <w:proofErr w:type="gramEnd"/>
      <w:r>
        <w:rPr>
          <w:rFonts w:eastAsia="方正仿宋_GBK" w:hint="eastAsia"/>
          <w:snapToGrid w:val="0"/>
          <w:sz w:val="32"/>
          <w:szCs w:val="32"/>
        </w:rPr>
        <w:t>平台公布。</w:t>
      </w:r>
    </w:p>
    <w:p w14:paraId="5AA66CB2"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（三）报名方式</w:t>
      </w:r>
    </w:p>
    <w:p w14:paraId="3DA4CCC5" w14:textId="77777777" w:rsidR="00B05286" w:rsidRDefault="00B05286" w:rsidP="00B05286">
      <w:pPr>
        <w:pStyle w:val="-1"/>
        <w:spacing w:line="590" w:lineRule="exact"/>
        <w:ind w:firstLineChars="200" w:firstLine="572"/>
        <w:rPr>
          <w:rFonts w:ascii="Times New Roman" w:eastAsia="方正仿宋_GBK" w:hAnsi="Times New Roman" w:cs="Times New Roman" w:hint="eastAsia"/>
          <w:b/>
          <w:bCs/>
          <w:snapToGrid w:val="0"/>
          <w:sz w:val="32"/>
          <w:szCs w:val="32"/>
        </w:rPr>
      </w:pPr>
      <w:r>
        <w:rPr>
          <w:rFonts w:ascii="Times New Roman" w:eastAsia="方正仿宋_GBK" w:hAnsi="Times New Roman" w:cs="Times New Roman" w:hint="eastAsia"/>
          <w:snapToGrid w:val="0"/>
          <w:spacing w:val="-17"/>
          <w:sz w:val="32"/>
          <w:szCs w:val="32"/>
        </w:rPr>
        <w:t>本次专项赛面向全区公开征集，参赛者需提交个人手写签名的参赛报名表图片及</w:t>
      </w:r>
      <w:proofErr w:type="gramStart"/>
      <w:r>
        <w:rPr>
          <w:rFonts w:ascii="Times New Roman" w:eastAsia="方正仿宋_GBK" w:hAnsi="Times New Roman" w:cs="Times New Roman" w:hint="eastAsia"/>
          <w:snapToGrid w:val="0"/>
          <w:spacing w:val="-17"/>
          <w:sz w:val="32"/>
          <w:szCs w:val="32"/>
        </w:rPr>
        <w:t>初赛</w:t>
      </w:r>
      <w:r>
        <w:rPr>
          <w:rFonts w:ascii="Times New Roman" w:eastAsia="方正仿宋_GBK" w:hAnsi="Times New Roman" w:cs="Times New Roman" w:hint="eastAsia"/>
          <w:bCs/>
          <w:snapToGrid w:val="0"/>
          <w:spacing w:val="-17"/>
          <w:sz w:val="32"/>
          <w:szCs w:val="32"/>
        </w:rPr>
        <w:t>高</w:t>
      </w:r>
      <w:proofErr w:type="gramEnd"/>
      <w:r>
        <w:rPr>
          <w:rFonts w:ascii="Times New Roman" w:eastAsia="方正仿宋_GBK" w:hAnsi="Times New Roman" w:cs="Times New Roman" w:hint="eastAsia"/>
          <w:bCs/>
          <w:snapToGrid w:val="0"/>
          <w:spacing w:val="-17"/>
          <w:sz w:val="32"/>
          <w:szCs w:val="32"/>
        </w:rPr>
        <w:t>清视频</w:t>
      </w:r>
      <w:r>
        <w:rPr>
          <w:rFonts w:ascii="Times New Roman" w:eastAsia="方正仿宋_GBK" w:hAnsi="Times New Roman" w:cs="Times New Roman" w:hint="eastAsia"/>
          <w:snapToGrid w:val="0"/>
          <w:spacing w:val="-17"/>
          <w:sz w:val="32"/>
          <w:szCs w:val="32"/>
        </w:rPr>
        <w:t>。于共青团广西区委、自治区教育厅、自治区文化和旅游厅、自治区文学艺术界</w:t>
      </w:r>
      <w:proofErr w:type="gramStart"/>
      <w:r>
        <w:rPr>
          <w:rFonts w:ascii="Times New Roman" w:eastAsia="方正仿宋_GBK" w:hAnsi="Times New Roman" w:cs="Times New Roman" w:hint="eastAsia"/>
          <w:snapToGrid w:val="0"/>
          <w:spacing w:val="-17"/>
          <w:sz w:val="32"/>
          <w:szCs w:val="32"/>
        </w:rPr>
        <w:t>联合会官网及</w:t>
      </w:r>
      <w:proofErr w:type="gramEnd"/>
      <w:r>
        <w:rPr>
          <w:rFonts w:ascii="Times New Roman" w:eastAsia="方正仿宋_GBK" w:hAnsi="Times New Roman" w:cs="Times New Roman" w:hint="eastAsia"/>
          <w:snapToGrid w:val="0"/>
          <w:spacing w:val="-17"/>
          <w:sz w:val="32"/>
          <w:szCs w:val="32"/>
        </w:rPr>
        <w:t>广西青年圈、广西志愿者、广西街舞联盟等</w:t>
      </w:r>
      <w:proofErr w:type="gramStart"/>
      <w:r>
        <w:rPr>
          <w:rFonts w:ascii="Times New Roman" w:eastAsia="方正仿宋_GBK" w:hAnsi="Times New Roman" w:cs="Times New Roman" w:hint="eastAsia"/>
          <w:snapToGrid w:val="0"/>
          <w:spacing w:val="-17"/>
          <w:sz w:val="32"/>
          <w:szCs w:val="32"/>
        </w:rPr>
        <w:t>微信公众</w:t>
      </w:r>
      <w:proofErr w:type="gramEnd"/>
      <w:r>
        <w:rPr>
          <w:rFonts w:ascii="Times New Roman" w:eastAsia="方正仿宋_GBK" w:hAnsi="Times New Roman" w:cs="Times New Roman" w:hint="eastAsia"/>
          <w:snapToGrid w:val="0"/>
          <w:spacing w:val="-17"/>
          <w:sz w:val="32"/>
          <w:szCs w:val="32"/>
        </w:rPr>
        <w:t>号中点击“大赛”链接报名并上传报名表及作品材料</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b/>
          <w:bCs/>
          <w:snapToGrid w:val="0"/>
          <w:sz w:val="32"/>
          <w:szCs w:val="32"/>
        </w:rPr>
        <w:t>也可点击合作媒体广西新闻网进行报名：</w:t>
      </w:r>
      <w:r>
        <w:rPr>
          <w:rFonts w:ascii="Times New Roman" w:eastAsia="方正仿宋_GBK" w:hAnsi="Times New Roman" w:cs="Times New Roman" w:hint="eastAsia"/>
          <w:b/>
          <w:bCs/>
          <w:snapToGrid w:val="0"/>
          <w:spacing w:val="-4"/>
          <w:sz w:val="32"/>
          <w:szCs w:val="32"/>
        </w:rPr>
        <w:t>http://sub.gxnews.com.cn/subject/2022/2022qsnwhysds/index.html</w:t>
      </w:r>
    </w:p>
    <w:p w14:paraId="76506ED1"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（四）作品要求</w:t>
      </w:r>
    </w:p>
    <w:p w14:paraId="06B82C2F" w14:textId="77777777" w:rsidR="00B05286" w:rsidRDefault="00B05286" w:rsidP="00B05286">
      <w:pPr>
        <w:adjustRightInd w:val="0"/>
        <w:snapToGrid w:val="0"/>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作品内容：以“青春喜迎二十大</w:t>
      </w:r>
      <w:r>
        <w:rPr>
          <w:rFonts w:eastAsia="方正仿宋_GBK" w:hint="eastAsia"/>
          <w:snapToGrid w:val="0"/>
          <w:sz w:val="32"/>
          <w:szCs w:val="32"/>
        </w:rPr>
        <w:t xml:space="preserve"> </w:t>
      </w:r>
      <w:r>
        <w:rPr>
          <w:rFonts w:eastAsia="方正仿宋_GBK" w:hint="eastAsia"/>
          <w:snapToGrid w:val="0"/>
          <w:sz w:val="32"/>
          <w:szCs w:val="32"/>
        </w:rPr>
        <w:t>奋进壮美广西新征程”为主题，以“壮美广西·青春舞动”为着力点，极力打造中国街舞、广西街舞原创作品，通过比赛的形式，对街舞青少年群体进行正确的引导，以激情自由的文体活动来展现我区广大青少年自强不息、朝气蓬勃的良好精神风貌，舞动凝心聚力建设新时代中国特色社会主义壮美广西进程中激昂的青春旋律。</w:t>
      </w:r>
    </w:p>
    <w:p w14:paraId="6283BC0C" w14:textId="77777777" w:rsidR="00B05286" w:rsidRDefault="00B05286" w:rsidP="00B05286">
      <w:pPr>
        <w:pStyle w:val="HTML"/>
        <w:widowControl/>
        <w:shd w:val="clear" w:color="auto" w:fill="FFFFFF"/>
        <w:spacing w:line="590" w:lineRule="exact"/>
        <w:ind w:firstLineChars="200" w:firstLine="640"/>
        <w:rPr>
          <w:rFonts w:ascii="Times New Roman" w:eastAsia="方正仿宋_GBK" w:hAnsi="Times New Roman"/>
          <w:snapToGrid w:val="0"/>
          <w:kern w:val="2"/>
          <w:sz w:val="32"/>
          <w:szCs w:val="32"/>
        </w:rPr>
      </w:pPr>
      <w:r>
        <w:rPr>
          <w:rFonts w:ascii="Times New Roman" w:eastAsia="方正仿宋_GBK" w:hAnsi="Times New Roman"/>
          <w:snapToGrid w:val="0"/>
          <w:kern w:val="2"/>
          <w:sz w:val="32"/>
          <w:szCs w:val="32"/>
        </w:rPr>
        <w:t>2.</w:t>
      </w:r>
      <w:r>
        <w:rPr>
          <w:rFonts w:ascii="Times New Roman" w:eastAsia="方正仿宋_GBK" w:hAnsi="Times New Roman"/>
          <w:snapToGrid w:val="0"/>
          <w:kern w:val="2"/>
          <w:sz w:val="32"/>
          <w:szCs w:val="32"/>
        </w:rPr>
        <w:t>作品音乐：建议不用外文、外语歌曲音乐。音乐风格应青春、健康、积极向上。</w:t>
      </w:r>
    </w:p>
    <w:p w14:paraId="72D2024E" w14:textId="77777777" w:rsidR="00B05286" w:rsidRDefault="00B05286" w:rsidP="00B05286">
      <w:pPr>
        <w:pStyle w:val="-1"/>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hint="eastAsia"/>
          <w:snapToGrid w:val="0"/>
          <w:sz w:val="32"/>
          <w:szCs w:val="32"/>
        </w:rPr>
        <w:t>服装规定：舞者应着街</w:t>
      </w:r>
      <w:proofErr w:type="gramStart"/>
      <w:r>
        <w:rPr>
          <w:rFonts w:ascii="Times New Roman" w:eastAsia="方正仿宋_GBK" w:hAnsi="Times New Roman" w:cs="Times New Roman" w:hint="eastAsia"/>
          <w:snapToGrid w:val="0"/>
          <w:sz w:val="32"/>
          <w:szCs w:val="32"/>
        </w:rPr>
        <w:t>舞风格</w:t>
      </w:r>
      <w:proofErr w:type="gramEnd"/>
      <w:r>
        <w:rPr>
          <w:rFonts w:ascii="Times New Roman" w:eastAsia="方正仿宋_GBK" w:hAnsi="Times New Roman" w:cs="Times New Roman" w:hint="eastAsia"/>
          <w:snapToGrid w:val="0"/>
          <w:sz w:val="32"/>
          <w:szCs w:val="32"/>
        </w:rPr>
        <w:t>的服装，服装不得过分暴露，不得有反映暴力、色情、反动的内容，不得有不健康内容的图案、文字、饰物和道具。</w:t>
      </w:r>
    </w:p>
    <w:p w14:paraId="7DAF6464"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lastRenderedPageBreak/>
        <w:t>4.</w:t>
      </w:r>
      <w:r>
        <w:rPr>
          <w:rFonts w:eastAsia="方正仿宋_GBK" w:hint="eastAsia"/>
          <w:snapToGrid w:val="0"/>
          <w:sz w:val="32"/>
          <w:szCs w:val="32"/>
        </w:rPr>
        <w:t>初赛作品视频不允许进行艺术美</w:t>
      </w:r>
      <w:proofErr w:type="gramStart"/>
      <w:r>
        <w:rPr>
          <w:rFonts w:eastAsia="方正仿宋_GBK" w:hint="eastAsia"/>
          <w:snapToGrid w:val="0"/>
          <w:sz w:val="32"/>
          <w:szCs w:val="32"/>
        </w:rPr>
        <w:t>化性质</w:t>
      </w:r>
      <w:proofErr w:type="gramEnd"/>
      <w:r>
        <w:rPr>
          <w:rFonts w:eastAsia="方正仿宋_GBK" w:hint="eastAsia"/>
          <w:snapToGrid w:val="0"/>
          <w:sz w:val="32"/>
          <w:szCs w:val="32"/>
        </w:rPr>
        <w:t>的编辑、视频时长不超过</w:t>
      </w:r>
      <w:r>
        <w:rPr>
          <w:rFonts w:eastAsia="方正仿宋_GBK" w:hint="eastAsia"/>
          <w:snapToGrid w:val="0"/>
          <w:sz w:val="32"/>
          <w:szCs w:val="32"/>
        </w:rPr>
        <w:t>5</w:t>
      </w:r>
      <w:r>
        <w:rPr>
          <w:rFonts w:eastAsia="方正仿宋_GBK" w:hint="eastAsia"/>
          <w:snapToGrid w:val="0"/>
          <w:sz w:val="32"/>
          <w:szCs w:val="32"/>
        </w:rPr>
        <w:t>分钟、参与专项赛人数不得超过</w:t>
      </w:r>
      <w:r>
        <w:rPr>
          <w:rFonts w:eastAsia="方正仿宋_GBK" w:hint="eastAsia"/>
          <w:snapToGrid w:val="0"/>
          <w:sz w:val="32"/>
          <w:szCs w:val="32"/>
        </w:rPr>
        <w:t>15</w:t>
      </w:r>
      <w:r>
        <w:rPr>
          <w:rFonts w:eastAsia="方正仿宋_GBK" w:hint="eastAsia"/>
          <w:snapToGrid w:val="0"/>
          <w:sz w:val="32"/>
          <w:szCs w:val="32"/>
        </w:rPr>
        <w:t>人、视频像素为</w:t>
      </w:r>
      <w:r>
        <w:rPr>
          <w:rFonts w:eastAsia="方正仿宋_GBK" w:hint="eastAsia"/>
          <w:snapToGrid w:val="0"/>
          <w:sz w:val="32"/>
          <w:szCs w:val="32"/>
        </w:rPr>
        <w:t>1080p</w:t>
      </w:r>
      <w:r>
        <w:rPr>
          <w:rFonts w:eastAsia="方正仿宋_GBK" w:hint="eastAsia"/>
          <w:snapToGrid w:val="0"/>
          <w:sz w:val="32"/>
          <w:szCs w:val="32"/>
        </w:rPr>
        <w:t>以上。</w:t>
      </w:r>
    </w:p>
    <w:p w14:paraId="4CAB4C7C"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（五）作品提交要求：</w:t>
      </w:r>
    </w:p>
    <w:p w14:paraId="62A20A23"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初赛：由参赛团队提交高清视频，进行线上评审</w:t>
      </w:r>
    </w:p>
    <w:p w14:paraId="7D6BB96D"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决赛：进入决赛的作品项目将在南宁进行展演。</w:t>
      </w:r>
    </w:p>
    <w:p w14:paraId="28B58D33"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参赛材料包括：高清视频、本人手写签名街舞专项赛报名表图片或扫描件</w:t>
      </w:r>
      <w:r>
        <w:rPr>
          <w:rFonts w:eastAsia="方正仿宋_GBK" w:hint="eastAsia"/>
          <w:snapToGrid w:val="0"/>
          <w:sz w:val="32"/>
          <w:szCs w:val="32"/>
        </w:rPr>
        <w:t>1</w:t>
      </w:r>
      <w:r>
        <w:rPr>
          <w:rFonts w:eastAsia="方正仿宋_GBK" w:hint="eastAsia"/>
          <w:snapToGrid w:val="0"/>
          <w:sz w:val="32"/>
          <w:szCs w:val="32"/>
        </w:rPr>
        <w:t>份（附后）</w:t>
      </w:r>
    </w:p>
    <w:p w14:paraId="57F6A814"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（六）版权说明</w:t>
      </w:r>
    </w:p>
    <w:p w14:paraId="2C9AFD34"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作品必须原创。如发现抄袭、</w:t>
      </w:r>
      <w:proofErr w:type="gramStart"/>
      <w:r>
        <w:rPr>
          <w:rFonts w:eastAsia="方正仿宋_GBK" w:hint="eastAsia"/>
          <w:snapToGrid w:val="0"/>
          <w:sz w:val="32"/>
          <w:szCs w:val="32"/>
        </w:rPr>
        <w:t>替作等</w:t>
      </w:r>
      <w:proofErr w:type="gramEnd"/>
      <w:r>
        <w:rPr>
          <w:rFonts w:eastAsia="方正仿宋_GBK" w:hint="eastAsia"/>
          <w:snapToGrid w:val="0"/>
          <w:sz w:val="32"/>
          <w:szCs w:val="32"/>
        </w:rPr>
        <w:t>作弊现象，将取消其参赛资格。</w:t>
      </w:r>
    </w:p>
    <w:p w14:paraId="50F089FC"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投稿作品使用权</w:t>
      </w:r>
      <w:proofErr w:type="gramStart"/>
      <w:r>
        <w:rPr>
          <w:rFonts w:eastAsia="方正仿宋_GBK" w:hint="eastAsia"/>
          <w:snapToGrid w:val="0"/>
          <w:sz w:val="32"/>
          <w:szCs w:val="32"/>
        </w:rPr>
        <w:t>归活动</w:t>
      </w:r>
      <w:proofErr w:type="gramEnd"/>
      <w:r>
        <w:rPr>
          <w:rFonts w:eastAsia="方正仿宋_GBK" w:hint="eastAsia"/>
          <w:snapToGrid w:val="0"/>
          <w:sz w:val="32"/>
          <w:szCs w:val="32"/>
        </w:rPr>
        <w:t>主办、承办单位共同所有。主办、承办单位有权使用作品进行公益活动、图书出版、媒体报道、网络发表、美术展览及制作衍生品等，不另付报酬。</w:t>
      </w:r>
    </w:p>
    <w:p w14:paraId="36EA5713"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（七）评审办法</w:t>
      </w:r>
    </w:p>
    <w:p w14:paraId="571B352A"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比赛分初赛、决赛两个阶段，邀请专家担任评委，本着公平、公正、公开的原则进行评审。</w:t>
      </w:r>
    </w:p>
    <w:p w14:paraId="49D36E1D"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决赛各组别均设置一等奖、二等奖、三等奖、优秀奖。大赛组委会将对获奖者颁发荣誉证书。</w:t>
      </w:r>
    </w:p>
    <w:p w14:paraId="4F3430EA" w14:textId="77777777" w:rsidR="00B05286" w:rsidRDefault="00B05286" w:rsidP="00B05286">
      <w:pPr>
        <w:spacing w:line="590" w:lineRule="exact"/>
        <w:ind w:firstLineChars="200" w:firstLine="640"/>
        <w:rPr>
          <w:rFonts w:eastAsia="方正楷体_GBK"/>
          <w:snapToGrid w:val="0"/>
          <w:sz w:val="32"/>
          <w:szCs w:val="32"/>
        </w:rPr>
      </w:pPr>
      <w:r>
        <w:rPr>
          <w:rFonts w:eastAsia="方正楷体_GBK"/>
          <w:snapToGrid w:val="0"/>
          <w:sz w:val="32"/>
          <w:szCs w:val="32"/>
        </w:rPr>
        <w:t>（八）注意事项</w:t>
      </w:r>
    </w:p>
    <w:p w14:paraId="20456DCE" w14:textId="77777777" w:rsidR="00B05286" w:rsidRDefault="00B05286" w:rsidP="00B0528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1.</w:t>
      </w:r>
      <w:r>
        <w:rPr>
          <w:rFonts w:eastAsia="方正仿宋_GBK" w:hint="eastAsia"/>
          <w:snapToGrid w:val="0"/>
          <w:sz w:val="32"/>
          <w:szCs w:val="32"/>
        </w:rPr>
        <w:t>本次比赛不收取任何费用，</w:t>
      </w:r>
      <w:r>
        <w:rPr>
          <w:rFonts w:eastAsia="方正仿宋_GBK" w:hint="eastAsia"/>
          <w:snapToGrid w:val="0"/>
          <w:sz w:val="32"/>
          <w:szCs w:val="32"/>
          <w:shd w:val="clear" w:color="auto" w:fill="FFFFFF"/>
        </w:rPr>
        <w:t>自愿参加。凡参赛投稿则视为认可本专项赛的各项规则。</w:t>
      </w:r>
    </w:p>
    <w:p w14:paraId="229247C9"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2.</w:t>
      </w:r>
      <w:r>
        <w:rPr>
          <w:rFonts w:eastAsia="方正仿宋_GBK" w:hint="eastAsia"/>
          <w:snapToGrid w:val="0"/>
          <w:sz w:val="32"/>
          <w:szCs w:val="32"/>
        </w:rPr>
        <w:t>请作者保管好作品原稿，如主办、承办单位后期举办</w:t>
      </w:r>
      <w:r>
        <w:rPr>
          <w:rFonts w:eastAsia="方正仿宋_GBK" w:hint="eastAsia"/>
          <w:snapToGrid w:val="0"/>
          <w:sz w:val="32"/>
          <w:szCs w:val="32"/>
        </w:rPr>
        <w:lastRenderedPageBreak/>
        <w:t>优秀作品集中展示活动，将另行通知有关单位及作者将作品原稿寄送到承办单位参展。</w:t>
      </w:r>
    </w:p>
    <w:p w14:paraId="60D8BC97"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3.</w:t>
      </w:r>
      <w:r>
        <w:rPr>
          <w:rFonts w:eastAsia="方正仿宋_GBK" w:hint="eastAsia"/>
          <w:snapToGrid w:val="0"/>
          <w:sz w:val="32"/>
          <w:szCs w:val="32"/>
        </w:rPr>
        <w:t>全区各单位、各中小学校（含职高）、校外教育培训机构均可作为本次专项赛作品的推荐单位。</w:t>
      </w:r>
    </w:p>
    <w:p w14:paraId="75C7CD23" w14:textId="77777777" w:rsidR="00B05286" w:rsidRDefault="00B05286" w:rsidP="00B0528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未尽事宜，请联系：刘彦廷，联系电话：</w:t>
      </w:r>
      <w:r>
        <w:rPr>
          <w:rFonts w:eastAsia="方正仿宋_GBK" w:hint="eastAsia"/>
          <w:snapToGrid w:val="0"/>
          <w:sz w:val="32"/>
          <w:szCs w:val="32"/>
        </w:rPr>
        <w:t>15507738883</w:t>
      </w:r>
      <w:r>
        <w:rPr>
          <w:rFonts w:eastAsia="方正仿宋_GBK" w:hint="eastAsia"/>
          <w:snapToGrid w:val="0"/>
          <w:sz w:val="32"/>
          <w:szCs w:val="32"/>
        </w:rPr>
        <w:t>。</w:t>
      </w:r>
    </w:p>
    <w:p w14:paraId="0D15A138" w14:textId="77777777" w:rsidR="00B05286" w:rsidRDefault="00B05286" w:rsidP="00B05286">
      <w:pPr>
        <w:spacing w:line="590" w:lineRule="exact"/>
        <w:jc w:val="center"/>
        <w:rPr>
          <w:rFonts w:ascii="方正小标宋_GBK" w:eastAsia="方正小标宋_GBK" w:hint="eastAsia"/>
          <w:snapToGrid w:val="0"/>
          <w:sz w:val="44"/>
          <w:szCs w:val="44"/>
        </w:rPr>
      </w:pPr>
      <w:r>
        <w:rPr>
          <w:rFonts w:ascii="方正小标宋_GBK" w:eastAsia="方正小标宋_GBK" w:hint="eastAsia"/>
          <w:snapToGrid w:val="0"/>
          <w:sz w:val="44"/>
          <w:szCs w:val="44"/>
        </w:rPr>
        <w:br w:type="page"/>
      </w:r>
    </w:p>
    <w:p w14:paraId="11D68B3B" w14:textId="77777777" w:rsidR="00B05286" w:rsidRDefault="00B05286" w:rsidP="00B05286">
      <w:pPr>
        <w:spacing w:line="590" w:lineRule="exact"/>
        <w:jc w:val="center"/>
        <w:rPr>
          <w:rFonts w:ascii="方正小标宋_GBK" w:eastAsia="方正小标宋_GBK" w:hint="eastAsia"/>
          <w:snapToGrid w:val="0"/>
          <w:sz w:val="44"/>
          <w:szCs w:val="44"/>
        </w:rPr>
      </w:pPr>
      <w:r>
        <w:rPr>
          <w:rFonts w:ascii="方正小标宋_GBK" w:eastAsia="方正小标宋_GBK" w:hint="eastAsia"/>
          <w:snapToGrid w:val="0"/>
          <w:sz w:val="44"/>
          <w:szCs w:val="44"/>
        </w:rPr>
        <w:lastRenderedPageBreak/>
        <w:t>广西青少年街舞专项赛报名表</w:t>
      </w:r>
    </w:p>
    <w:p w14:paraId="6EA81E83" w14:textId="77777777" w:rsidR="00B05286" w:rsidRDefault="00B05286" w:rsidP="00B05286">
      <w:pPr>
        <w:spacing w:line="590" w:lineRule="exact"/>
        <w:jc w:val="center"/>
        <w:rPr>
          <w:rFonts w:eastAsia="方正仿宋_GBK" w:hint="eastAsia"/>
          <w:snapToGrid w:val="0"/>
          <w:sz w:val="32"/>
          <w:szCs w:val="32"/>
        </w:rPr>
      </w:pPr>
    </w:p>
    <w:tbl>
      <w:tblPr>
        <w:tblStyle w:val="a5"/>
        <w:tblW w:w="0" w:type="auto"/>
        <w:jc w:val="center"/>
        <w:tblLayout w:type="fixed"/>
        <w:tblLook w:val="0000" w:firstRow="0" w:lastRow="0" w:firstColumn="0" w:lastColumn="0" w:noHBand="0" w:noVBand="0"/>
      </w:tblPr>
      <w:tblGrid>
        <w:gridCol w:w="802"/>
        <w:gridCol w:w="1505"/>
        <w:gridCol w:w="790"/>
        <w:gridCol w:w="1505"/>
        <w:gridCol w:w="817"/>
        <w:gridCol w:w="1476"/>
        <w:gridCol w:w="786"/>
        <w:gridCol w:w="1355"/>
      </w:tblGrid>
      <w:tr w:rsidR="00B05286" w14:paraId="08FCD72F" w14:textId="77777777" w:rsidTr="00C52C85">
        <w:trPr>
          <w:trHeight w:val="680"/>
          <w:jc w:val="center"/>
        </w:trPr>
        <w:tc>
          <w:tcPr>
            <w:tcW w:w="802" w:type="dxa"/>
            <w:vAlign w:val="center"/>
          </w:tcPr>
          <w:p w14:paraId="42A77DC0"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姓名</w:t>
            </w:r>
          </w:p>
        </w:tc>
        <w:tc>
          <w:tcPr>
            <w:tcW w:w="1505" w:type="dxa"/>
            <w:vAlign w:val="center"/>
          </w:tcPr>
          <w:p w14:paraId="2E9019D3" w14:textId="77777777" w:rsidR="00B05286" w:rsidRDefault="00B05286" w:rsidP="00C52C85">
            <w:pPr>
              <w:spacing w:line="400" w:lineRule="exact"/>
              <w:jc w:val="center"/>
              <w:textAlignment w:val="center"/>
              <w:rPr>
                <w:rFonts w:eastAsia="方正仿宋_GBK" w:hint="eastAsia"/>
                <w:snapToGrid w:val="0"/>
                <w:sz w:val="24"/>
              </w:rPr>
            </w:pPr>
          </w:p>
        </w:tc>
        <w:tc>
          <w:tcPr>
            <w:tcW w:w="790" w:type="dxa"/>
            <w:vAlign w:val="center"/>
          </w:tcPr>
          <w:p w14:paraId="693B7CC8"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性别</w:t>
            </w:r>
          </w:p>
        </w:tc>
        <w:tc>
          <w:tcPr>
            <w:tcW w:w="1505" w:type="dxa"/>
            <w:vAlign w:val="center"/>
          </w:tcPr>
          <w:p w14:paraId="2A2EE949" w14:textId="77777777" w:rsidR="00B05286" w:rsidRDefault="00B05286" w:rsidP="00C52C85">
            <w:pPr>
              <w:spacing w:line="400" w:lineRule="exact"/>
              <w:jc w:val="center"/>
              <w:textAlignment w:val="center"/>
              <w:rPr>
                <w:rFonts w:eastAsia="方正仿宋_GBK" w:hint="eastAsia"/>
                <w:snapToGrid w:val="0"/>
                <w:sz w:val="24"/>
              </w:rPr>
            </w:pPr>
          </w:p>
        </w:tc>
        <w:tc>
          <w:tcPr>
            <w:tcW w:w="817" w:type="dxa"/>
            <w:vAlign w:val="center"/>
          </w:tcPr>
          <w:p w14:paraId="64B86D2F"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年龄</w:t>
            </w:r>
          </w:p>
        </w:tc>
        <w:tc>
          <w:tcPr>
            <w:tcW w:w="1476" w:type="dxa"/>
            <w:vAlign w:val="center"/>
          </w:tcPr>
          <w:p w14:paraId="124191D9" w14:textId="77777777" w:rsidR="00B05286" w:rsidRDefault="00B05286" w:rsidP="00C52C85">
            <w:pPr>
              <w:spacing w:line="400" w:lineRule="exact"/>
              <w:jc w:val="center"/>
              <w:textAlignment w:val="center"/>
              <w:rPr>
                <w:rFonts w:eastAsia="方正仿宋_GBK" w:hint="eastAsia"/>
                <w:snapToGrid w:val="0"/>
                <w:sz w:val="24"/>
              </w:rPr>
            </w:pPr>
          </w:p>
        </w:tc>
        <w:tc>
          <w:tcPr>
            <w:tcW w:w="786" w:type="dxa"/>
            <w:vAlign w:val="center"/>
          </w:tcPr>
          <w:p w14:paraId="7884E947"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民族</w:t>
            </w:r>
          </w:p>
        </w:tc>
        <w:tc>
          <w:tcPr>
            <w:tcW w:w="1355" w:type="dxa"/>
            <w:vAlign w:val="center"/>
          </w:tcPr>
          <w:p w14:paraId="1DF63285"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2AE3D66C" w14:textId="77777777" w:rsidTr="00C52C85">
        <w:trPr>
          <w:trHeight w:val="741"/>
          <w:jc w:val="center"/>
        </w:trPr>
        <w:tc>
          <w:tcPr>
            <w:tcW w:w="2307" w:type="dxa"/>
            <w:gridSpan w:val="2"/>
            <w:vAlign w:val="center"/>
          </w:tcPr>
          <w:p w14:paraId="66D7E8C2"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单位及职务</w:t>
            </w:r>
            <w:r>
              <w:rPr>
                <w:rFonts w:eastAsia="方正仿宋_GBK" w:hint="eastAsia"/>
                <w:snapToGrid w:val="0"/>
                <w:sz w:val="24"/>
              </w:rPr>
              <w:t>/</w:t>
            </w:r>
          </w:p>
          <w:p w14:paraId="04094DA5"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在读学校名称</w:t>
            </w:r>
          </w:p>
        </w:tc>
        <w:tc>
          <w:tcPr>
            <w:tcW w:w="2295" w:type="dxa"/>
            <w:gridSpan w:val="2"/>
            <w:vAlign w:val="center"/>
          </w:tcPr>
          <w:p w14:paraId="73F46D62" w14:textId="77777777" w:rsidR="00B05286" w:rsidRDefault="00B05286" w:rsidP="00C52C85">
            <w:pPr>
              <w:spacing w:line="400" w:lineRule="exact"/>
              <w:jc w:val="center"/>
              <w:textAlignment w:val="center"/>
              <w:rPr>
                <w:rFonts w:eastAsia="方正仿宋_GBK" w:hint="eastAsia"/>
                <w:snapToGrid w:val="0"/>
                <w:sz w:val="24"/>
              </w:rPr>
            </w:pPr>
          </w:p>
        </w:tc>
        <w:tc>
          <w:tcPr>
            <w:tcW w:w="2293" w:type="dxa"/>
            <w:gridSpan w:val="2"/>
            <w:vAlign w:val="center"/>
          </w:tcPr>
          <w:p w14:paraId="03153C85"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联系电话</w:t>
            </w:r>
          </w:p>
        </w:tc>
        <w:tc>
          <w:tcPr>
            <w:tcW w:w="2141" w:type="dxa"/>
            <w:gridSpan w:val="2"/>
            <w:vAlign w:val="center"/>
          </w:tcPr>
          <w:p w14:paraId="60BF6DCA"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071A9ADE" w14:textId="77777777" w:rsidTr="00C52C85">
        <w:trPr>
          <w:trHeight w:val="680"/>
          <w:jc w:val="center"/>
        </w:trPr>
        <w:tc>
          <w:tcPr>
            <w:tcW w:w="2307" w:type="dxa"/>
            <w:gridSpan w:val="2"/>
            <w:vAlign w:val="center"/>
          </w:tcPr>
          <w:p w14:paraId="01A5B745"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身份证号</w:t>
            </w:r>
          </w:p>
        </w:tc>
        <w:tc>
          <w:tcPr>
            <w:tcW w:w="6729" w:type="dxa"/>
            <w:gridSpan w:val="6"/>
            <w:vAlign w:val="center"/>
          </w:tcPr>
          <w:p w14:paraId="4D7470DD"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7FBD599A" w14:textId="77777777" w:rsidTr="00C52C85">
        <w:trPr>
          <w:trHeight w:val="680"/>
          <w:jc w:val="center"/>
        </w:trPr>
        <w:tc>
          <w:tcPr>
            <w:tcW w:w="2307" w:type="dxa"/>
            <w:gridSpan w:val="2"/>
            <w:vAlign w:val="center"/>
          </w:tcPr>
          <w:p w14:paraId="22B3E7A7"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家庭住址</w:t>
            </w:r>
          </w:p>
        </w:tc>
        <w:tc>
          <w:tcPr>
            <w:tcW w:w="6729" w:type="dxa"/>
            <w:gridSpan w:val="6"/>
            <w:vAlign w:val="center"/>
          </w:tcPr>
          <w:p w14:paraId="6ACAC390"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3E3947C6" w14:textId="77777777" w:rsidTr="00C52C85">
        <w:trPr>
          <w:trHeight w:val="680"/>
          <w:jc w:val="center"/>
        </w:trPr>
        <w:tc>
          <w:tcPr>
            <w:tcW w:w="2307" w:type="dxa"/>
            <w:gridSpan w:val="2"/>
            <w:vAlign w:val="center"/>
          </w:tcPr>
          <w:p w14:paraId="1E237789"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参赛形式</w:t>
            </w:r>
          </w:p>
        </w:tc>
        <w:tc>
          <w:tcPr>
            <w:tcW w:w="2295" w:type="dxa"/>
            <w:gridSpan w:val="2"/>
            <w:vAlign w:val="center"/>
          </w:tcPr>
          <w:p w14:paraId="51AD8FB8" w14:textId="77777777" w:rsidR="00B05286" w:rsidRDefault="00B05286" w:rsidP="00C52C85">
            <w:pPr>
              <w:spacing w:line="400" w:lineRule="exact"/>
              <w:jc w:val="center"/>
              <w:textAlignment w:val="center"/>
              <w:rPr>
                <w:rFonts w:eastAsia="方正仿宋_GBK" w:hint="eastAsia"/>
                <w:snapToGrid w:val="0"/>
                <w:sz w:val="24"/>
              </w:rPr>
            </w:pPr>
          </w:p>
        </w:tc>
        <w:tc>
          <w:tcPr>
            <w:tcW w:w="2293" w:type="dxa"/>
            <w:gridSpan w:val="2"/>
            <w:vAlign w:val="center"/>
          </w:tcPr>
          <w:p w14:paraId="0A6F7497"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参赛作品组别</w:t>
            </w:r>
          </w:p>
        </w:tc>
        <w:tc>
          <w:tcPr>
            <w:tcW w:w="2141" w:type="dxa"/>
            <w:gridSpan w:val="2"/>
            <w:vAlign w:val="center"/>
          </w:tcPr>
          <w:p w14:paraId="70D88A29"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3020F8EA" w14:textId="77777777" w:rsidTr="00C52C85">
        <w:trPr>
          <w:trHeight w:val="680"/>
          <w:jc w:val="center"/>
        </w:trPr>
        <w:tc>
          <w:tcPr>
            <w:tcW w:w="2307" w:type="dxa"/>
            <w:gridSpan w:val="2"/>
            <w:vAlign w:val="center"/>
          </w:tcPr>
          <w:p w14:paraId="36833A97"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参赛作品名称</w:t>
            </w:r>
          </w:p>
        </w:tc>
        <w:tc>
          <w:tcPr>
            <w:tcW w:w="6729" w:type="dxa"/>
            <w:gridSpan w:val="6"/>
            <w:vAlign w:val="center"/>
          </w:tcPr>
          <w:p w14:paraId="636B8D84"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52A3ADA2" w14:textId="77777777" w:rsidTr="00C52C85">
        <w:trPr>
          <w:trHeight w:val="1737"/>
          <w:jc w:val="center"/>
        </w:trPr>
        <w:tc>
          <w:tcPr>
            <w:tcW w:w="2307" w:type="dxa"/>
            <w:gridSpan w:val="2"/>
            <w:vAlign w:val="center"/>
          </w:tcPr>
          <w:p w14:paraId="7BF9FB6D"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参赛作品概述</w:t>
            </w:r>
          </w:p>
          <w:p w14:paraId="402F7D4F"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w:t>
            </w:r>
            <w:r>
              <w:rPr>
                <w:rFonts w:eastAsia="方正仿宋_GBK" w:hint="eastAsia"/>
                <w:snapToGrid w:val="0"/>
                <w:sz w:val="24"/>
              </w:rPr>
              <w:t>300</w:t>
            </w:r>
            <w:r>
              <w:rPr>
                <w:rFonts w:eastAsia="方正仿宋_GBK" w:hint="eastAsia"/>
                <w:snapToGrid w:val="0"/>
                <w:sz w:val="24"/>
              </w:rPr>
              <w:t>字以内）</w:t>
            </w:r>
          </w:p>
        </w:tc>
        <w:tc>
          <w:tcPr>
            <w:tcW w:w="6729" w:type="dxa"/>
            <w:gridSpan w:val="6"/>
            <w:vAlign w:val="center"/>
          </w:tcPr>
          <w:p w14:paraId="78E70B26" w14:textId="77777777" w:rsidR="00B05286" w:rsidRDefault="00B05286" w:rsidP="00C52C85">
            <w:pPr>
              <w:spacing w:line="400" w:lineRule="exact"/>
              <w:jc w:val="center"/>
              <w:textAlignment w:val="center"/>
              <w:rPr>
                <w:rFonts w:eastAsia="方正仿宋_GBK" w:hint="eastAsia"/>
                <w:snapToGrid w:val="0"/>
                <w:sz w:val="24"/>
              </w:rPr>
            </w:pPr>
          </w:p>
        </w:tc>
      </w:tr>
      <w:tr w:rsidR="00B05286" w14:paraId="2AA04171" w14:textId="77777777" w:rsidTr="00C52C85">
        <w:trPr>
          <w:trHeight w:val="4254"/>
          <w:jc w:val="center"/>
        </w:trPr>
        <w:tc>
          <w:tcPr>
            <w:tcW w:w="2307" w:type="dxa"/>
            <w:gridSpan w:val="2"/>
            <w:vAlign w:val="center"/>
          </w:tcPr>
          <w:p w14:paraId="6C49115E" w14:textId="77777777" w:rsidR="00B05286" w:rsidRDefault="00B0528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承诺书</w:t>
            </w:r>
          </w:p>
        </w:tc>
        <w:tc>
          <w:tcPr>
            <w:tcW w:w="6729" w:type="dxa"/>
            <w:gridSpan w:val="6"/>
            <w:vAlign w:val="center"/>
          </w:tcPr>
          <w:p w14:paraId="4A2C241B" w14:textId="77777777" w:rsidR="00B05286" w:rsidRDefault="00B05286"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本人承诺：</w:t>
            </w:r>
          </w:p>
          <w:p w14:paraId="1A71FB73" w14:textId="77777777" w:rsidR="00B05286" w:rsidRDefault="00B05286" w:rsidP="00C52C85">
            <w:pPr>
              <w:spacing w:line="400" w:lineRule="exact"/>
              <w:jc w:val="left"/>
              <w:textAlignment w:val="center"/>
              <w:rPr>
                <w:rFonts w:eastAsia="方正仿宋_GBK" w:hint="eastAsia"/>
                <w:snapToGrid w:val="0"/>
                <w:sz w:val="24"/>
              </w:rPr>
            </w:pPr>
            <w:r>
              <w:rPr>
                <w:rFonts w:eastAsia="方正仿宋_GBK" w:hint="eastAsia"/>
                <w:snapToGrid w:val="0"/>
                <w:sz w:val="24"/>
              </w:rPr>
              <w:t>1.</w:t>
            </w:r>
            <w:r>
              <w:rPr>
                <w:rFonts w:eastAsia="方正仿宋_GBK" w:hint="eastAsia"/>
                <w:snapToGrid w:val="0"/>
                <w:sz w:val="24"/>
              </w:rPr>
              <w:t>参加专项赛的作品属于本人原创。不存在抄袭及他人执笔等虚假行为。创作及作品提交过程均严格遵守专项赛各项规则要求，如违反赛事规则，本人愿承担相应责任及后果。</w:t>
            </w:r>
          </w:p>
          <w:p w14:paraId="21C823E0" w14:textId="77777777" w:rsidR="00B05286" w:rsidRDefault="00B05286" w:rsidP="00C52C85">
            <w:pPr>
              <w:spacing w:line="400" w:lineRule="exact"/>
              <w:jc w:val="left"/>
              <w:textAlignment w:val="center"/>
              <w:rPr>
                <w:rFonts w:eastAsia="方正仿宋_GBK" w:hint="eastAsia"/>
                <w:snapToGrid w:val="0"/>
                <w:sz w:val="24"/>
              </w:rPr>
            </w:pPr>
            <w:r>
              <w:rPr>
                <w:rFonts w:eastAsia="方正仿宋_GBK" w:hint="eastAsia"/>
                <w:snapToGrid w:val="0"/>
                <w:sz w:val="24"/>
              </w:rPr>
              <w:t>2.</w:t>
            </w:r>
            <w:r>
              <w:rPr>
                <w:rFonts w:eastAsia="方正仿宋_GBK" w:hint="eastAsia"/>
                <w:snapToGrid w:val="0"/>
                <w:sz w:val="24"/>
              </w:rPr>
              <w:t>自参赛作品提交之日起，即视为许可组委会对其拥有使用权（仅限公益类项目），无偿拥有推荐、展览、发布、出版等使用权利。</w:t>
            </w:r>
          </w:p>
          <w:p w14:paraId="16150B97" w14:textId="77777777" w:rsidR="00B05286" w:rsidRDefault="00B05286"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承诺人（未满</w:t>
            </w:r>
            <w:r>
              <w:rPr>
                <w:rFonts w:eastAsia="方正仿宋_GBK" w:hint="eastAsia"/>
                <w:b/>
                <w:bCs/>
                <w:snapToGrid w:val="0"/>
                <w:sz w:val="24"/>
              </w:rPr>
              <w:t>18</w:t>
            </w:r>
            <w:r>
              <w:rPr>
                <w:rFonts w:eastAsia="方正仿宋_GBK" w:hint="eastAsia"/>
                <w:b/>
                <w:bCs/>
                <w:snapToGrid w:val="0"/>
                <w:sz w:val="24"/>
              </w:rPr>
              <w:t>岁由法定监护人签字）：</w:t>
            </w:r>
          </w:p>
          <w:p w14:paraId="406A50B6" w14:textId="77777777" w:rsidR="00B05286" w:rsidRDefault="00B05286" w:rsidP="00C52C85">
            <w:pPr>
              <w:spacing w:line="400" w:lineRule="exact"/>
              <w:jc w:val="left"/>
              <w:textAlignment w:val="center"/>
              <w:rPr>
                <w:rFonts w:eastAsia="方正仿宋_GBK" w:hint="eastAsia"/>
                <w:snapToGrid w:val="0"/>
                <w:sz w:val="24"/>
              </w:rPr>
            </w:pPr>
            <w:r>
              <w:rPr>
                <w:rFonts w:eastAsia="方正仿宋_GBK" w:hint="eastAsia"/>
                <w:b/>
                <w:bCs/>
                <w:snapToGrid w:val="0"/>
                <w:sz w:val="24"/>
              </w:rPr>
              <w:t>签字日期：</w:t>
            </w:r>
          </w:p>
          <w:p w14:paraId="49A71A14" w14:textId="77777777" w:rsidR="00B05286" w:rsidRDefault="00B05286" w:rsidP="00C52C85">
            <w:pPr>
              <w:spacing w:line="400" w:lineRule="exact"/>
              <w:jc w:val="right"/>
              <w:textAlignment w:val="center"/>
              <w:rPr>
                <w:rFonts w:eastAsia="方正仿宋_GBK" w:hint="eastAsia"/>
                <w:snapToGrid w:val="0"/>
                <w:sz w:val="24"/>
              </w:rPr>
            </w:pPr>
            <w:r>
              <w:rPr>
                <w:rFonts w:eastAsia="方正仿宋_GBK" w:hint="eastAsia"/>
                <w:snapToGrid w:val="0"/>
                <w:sz w:val="24"/>
              </w:rPr>
              <w:t>（</w:t>
            </w:r>
            <w:proofErr w:type="gramStart"/>
            <w:r>
              <w:rPr>
                <w:rFonts w:eastAsia="方正仿宋_GBK" w:hint="eastAsia"/>
                <w:snapToGrid w:val="0"/>
                <w:sz w:val="24"/>
              </w:rPr>
              <w:t>本承诺书自承诺</w:t>
            </w:r>
            <w:proofErr w:type="gramEnd"/>
            <w:r>
              <w:rPr>
                <w:rFonts w:eastAsia="方正仿宋_GBK" w:hint="eastAsia"/>
                <w:snapToGrid w:val="0"/>
                <w:sz w:val="24"/>
              </w:rPr>
              <w:t>人签字之日起生效）</w:t>
            </w:r>
          </w:p>
        </w:tc>
      </w:tr>
    </w:tbl>
    <w:p w14:paraId="7C2B6583" w14:textId="77777777" w:rsidR="003F5303" w:rsidRPr="00B05286" w:rsidRDefault="003F5303" w:rsidP="00B05286"/>
    <w:sectPr w:rsidR="003F5303" w:rsidRPr="00B05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B443" w14:textId="77777777" w:rsidR="00652E7E" w:rsidRDefault="00652E7E" w:rsidP="00B05286">
      <w:r>
        <w:separator/>
      </w:r>
    </w:p>
  </w:endnote>
  <w:endnote w:type="continuationSeparator" w:id="0">
    <w:p w14:paraId="46C4B5EC" w14:textId="77777777" w:rsidR="00652E7E" w:rsidRDefault="00652E7E" w:rsidP="00B0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F813" w14:textId="77777777" w:rsidR="00652E7E" w:rsidRDefault="00652E7E" w:rsidP="00B05286">
      <w:r>
        <w:separator/>
      </w:r>
    </w:p>
  </w:footnote>
  <w:footnote w:type="continuationSeparator" w:id="0">
    <w:p w14:paraId="3D3DF653" w14:textId="77777777" w:rsidR="00652E7E" w:rsidRDefault="00652E7E" w:rsidP="00B0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B5"/>
    <w:rsid w:val="001C5846"/>
    <w:rsid w:val="003243C0"/>
    <w:rsid w:val="003F5303"/>
    <w:rsid w:val="005F5FD3"/>
    <w:rsid w:val="00652E7E"/>
    <w:rsid w:val="00B05286"/>
    <w:rsid w:val="00C11B32"/>
    <w:rsid w:val="00F4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5BFFE"/>
  <w15:chartTrackingRefBased/>
  <w15:docId w15:val="{E3C242CE-9953-471F-B2B1-9CB6CDF5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F46FB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F46FB5"/>
  </w:style>
  <w:style w:type="paragraph" w:styleId="a3">
    <w:name w:val="Plain Text"/>
    <w:basedOn w:val="a"/>
    <w:link w:val="a4"/>
    <w:qFormat/>
    <w:rsid w:val="00F46FB5"/>
    <w:rPr>
      <w:rFonts w:ascii="仿宋_GB2312" w:hAnsi="Courier New" w:cs="Courier New"/>
    </w:rPr>
  </w:style>
  <w:style w:type="character" w:customStyle="1" w:styleId="a4">
    <w:name w:val="纯文本 字符"/>
    <w:basedOn w:val="a0"/>
    <w:link w:val="a3"/>
    <w:rsid w:val="00F46FB5"/>
    <w:rPr>
      <w:rFonts w:ascii="仿宋_GB2312" w:hAnsi="Courier New" w:cs="Courier New"/>
      <w:szCs w:val="24"/>
    </w:rPr>
  </w:style>
  <w:style w:type="paragraph" w:styleId="HTML">
    <w:name w:val="HTML Preformatted"/>
    <w:basedOn w:val="a"/>
    <w:link w:val="HTML0"/>
    <w:qFormat/>
    <w:rsid w:val="00F46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HTML0">
    <w:name w:val="HTML 预设格式 字符"/>
    <w:basedOn w:val="a0"/>
    <w:link w:val="HTML"/>
    <w:rsid w:val="00F46FB5"/>
    <w:rPr>
      <w:rFonts w:ascii="宋体" w:eastAsia="宋体" w:hAnsi="宋体" w:cs="Times New Roman"/>
      <w:kern w:val="0"/>
      <w:sz w:val="24"/>
      <w:szCs w:val="24"/>
    </w:rPr>
  </w:style>
  <w:style w:type="table" w:styleId="a5">
    <w:name w:val="Table Grid"/>
    <w:basedOn w:val="a1"/>
    <w:qFormat/>
    <w:rsid w:val="00F46FB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052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05286"/>
    <w:rPr>
      <w:sz w:val="18"/>
      <w:szCs w:val="18"/>
    </w:rPr>
  </w:style>
  <w:style w:type="paragraph" w:styleId="a8">
    <w:name w:val="footer"/>
    <w:basedOn w:val="a"/>
    <w:link w:val="a9"/>
    <w:uiPriority w:val="99"/>
    <w:unhideWhenUsed/>
    <w:rsid w:val="00B05286"/>
    <w:pPr>
      <w:tabs>
        <w:tab w:val="center" w:pos="4153"/>
        <w:tab w:val="right" w:pos="8306"/>
      </w:tabs>
      <w:snapToGrid w:val="0"/>
      <w:jc w:val="left"/>
    </w:pPr>
    <w:rPr>
      <w:sz w:val="18"/>
      <w:szCs w:val="18"/>
    </w:rPr>
  </w:style>
  <w:style w:type="character" w:customStyle="1" w:styleId="a9">
    <w:name w:val="页脚 字符"/>
    <w:basedOn w:val="a0"/>
    <w:link w:val="a8"/>
    <w:uiPriority w:val="99"/>
    <w:rsid w:val="00B052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2022-06-29T07:55:00Z</dcterms:created>
  <dcterms:modified xsi:type="dcterms:W3CDTF">2022-07-01T09:41:00Z</dcterms:modified>
</cp:coreProperties>
</file>