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sz w:val="44"/>
        </w:rPr>
        <w:t>共青团广西区委公开招聘工作人员登记表</w:t>
      </w:r>
      <w:bookmarkEnd w:id="0"/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</w:rPr>
      </w:pPr>
    </w:p>
    <w:tbl>
      <w:tblPr>
        <w:tblStyle w:val="2"/>
        <w:tblW w:w="8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82"/>
        <w:gridCol w:w="996"/>
        <w:gridCol w:w="1206"/>
        <w:gridCol w:w="1035"/>
        <w:gridCol w:w="1553"/>
        <w:gridCol w:w="17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姓  名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性  别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出生年月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kern w:val="10"/>
                <w:sz w:val="24"/>
              </w:rPr>
              <w:t>照 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民  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籍 贯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报考岗位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政治面貌</w:t>
            </w:r>
          </w:p>
        </w:tc>
        <w:tc>
          <w:tcPr>
            <w:tcW w:w="2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号码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8"/>
                <w:ker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毕业院校及专业</w:t>
            </w: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工作单位</w:t>
            </w:r>
          </w:p>
        </w:tc>
        <w:tc>
          <w:tcPr>
            <w:tcW w:w="3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方式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住址</w:t>
            </w: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获得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荣誉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家庭成员及主要社会关系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  <w:tc>
          <w:tcPr>
            <w:tcW w:w="75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18"/>
                <w:kern w:val="1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GNjODBjYjk5MzM4NWNiY2I3YmQ1OTgyZTllNTEifQ=="/>
  </w:docVars>
  <w:rsids>
    <w:rsidRoot w:val="5606009F"/>
    <w:rsid w:val="560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2023-01-16T08:32:00Z</dcterms:created>
  <dc:creator>许心怡</dc:creator>
  <cp:lastModifiedBy>许心怡</cp:lastModifiedBy>
  <dcterms:modified xsi:type="dcterms:W3CDTF">2023-01-16T08:33:12Z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3CB1C4BCFC664F32925B53E341138DBB</vt:lpwstr>
  </property>
</Properties>
</file>